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AFKTittel"/>
        </w:rPr>
        <w:tag w:val="Title"/>
        <w:id w:val="10003"/>
        <w:lock w:val="sdtLocked"/>
        <w:placeholder>
          <w:docPart w:val="69E0996142C149A48803ACD12022444C"/>
        </w:placeholder>
        <w:dataBinding w:prefixMappings="xmlns:gbs='http://www.software-innovation.no/growBusinessDocument'" w:xpath="/gbs:GrowBusinessDocument/gbs:Title[@gbs:key='10003']" w:storeItemID="{6189A54E-9F12-4872-AB27-099D36367582}"/>
        <w:text w:multiLine="1"/>
      </w:sdtPr>
      <w:sdtEndPr>
        <w:rPr>
          <w:rStyle w:val="Standardskriftforavsnitt"/>
          <w:rFonts w:eastAsiaTheme="minorEastAsia" w:cstheme="minorBidi"/>
          <w:color w:val="AEAAAA" w:themeColor="background2" w:themeShade="BF"/>
          <w:spacing w:val="0"/>
          <w:kern w:val="0"/>
          <w:sz w:val="24"/>
          <w:szCs w:val="22"/>
        </w:rPr>
      </w:sdtEndPr>
      <w:sdtContent>
        <w:p w14:paraId="557FDFBB" w14:textId="7EE14993" w:rsidR="00594651" w:rsidRPr="00ED5940" w:rsidRDefault="00F22921" w:rsidP="00ED5940">
          <w:pPr>
            <w:spacing w:after="0" w:line="276" w:lineRule="auto"/>
            <w:rPr>
              <w:color w:val="AEAAAA" w:themeColor="background2" w:themeShade="BF"/>
            </w:rPr>
          </w:pPr>
          <w:r>
            <w:rPr>
              <w:rStyle w:val="AFKTittel"/>
            </w:rPr>
            <w:t>Retningslinjer for oppfølging av elever i videregående opplæring - Tett på!</w:t>
          </w:r>
        </w:p>
      </w:sdtContent>
    </w:sdt>
    <w:p w14:paraId="5E4D688D" w14:textId="1D96B471" w:rsidR="00ED5940" w:rsidRDefault="00ED5940" w:rsidP="00ED5940">
      <w:pPr>
        <w:spacing w:after="0" w:line="276" w:lineRule="auto"/>
      </w:pPr>
    </w:p>
    <w:tbl>
      <w:tblPr>
        <w:tblW w:w="0" w:type="auto"/>
        <w:tblLook w:val="04A0" w:firstRow="1" w:lastRow="0" w:firstColumn="1" w:lastColumn="0" w:noHBand="0" w:noVBand="1"/>
      </w:tblPr>
      <w:tblGrid>
        <w:gridCol w:w="2689"/>
        <w:gridCol w:w="5953"/>
      </w:tblGrid>
      <w:tr w:rsidR="009B5ACE" w14:paraId="32367E2E" w14:textId="77777777" w:rsidTr="009B5ACE">
        <w:tc>
          <w:tcPr>
            <w:tcW w:w="2689" w:type="dxa"/>
          </w:tcPr>
          <w:p w14:paraId="7CCEE137" w14:textId="77777777" w:rsidR="00FC280D" w:rsidRDefault="00927076" w:rsidP="00FC280D">
            <w:pPr>
              <w:spacing w:line="276" w:lineRule="auto"/>
              <w:rPr>
                <w:b/>
              </w:rPr>
            </w:pPr>
            <w:r w:rsidRPr="00927076">
              <w:rPr>
                <w:b/>
              </w:rPr>
              <w:t>Versjon/dato:</w:t>
            </w:r>
          </w:p>
          <w:p w14:paraId="48727098" w14:textId="03EB8160" w:rsidR="009B5ACE" w:rsidRPr="00FC280D" w:rsidRDefault="00D95DC3" w:rsidP="00FC280D">
            <w:pPr>
              <w:spacing w:line="276" w:lineRule="auto"/>
              <w:rPr>
                <w:b/>
              </w:rPr>
            </w:pPr>
            <w:r>
              <w:t xml:space="preserve"> </w:t>
            </w:r>
            <w:sdt>
              <w:sdtPr>
                <w:id w:val="-2035023314"/>
                <w:placeholder>
                  <w:docPart w:val="23CCB072910F4A6FA9CDE2A73827FF3E"/>
                </w:placeholder>
                <w:date w:fullDate="2020-10-01T00:00:00Z">
                  <w:dateFormat w:val="dd.MM.yyyy"/>
                  <w:lid w:val="nb-NO"/>
                  <w:storeMappedDataAs w:val="dateTime"/>
                  <w:calendar w:val="gregorian"/>
                </w:date>
              </w:sdtPr>
              <w:sdtEndPr/>
              <w:sdtContent>
                <w:r w:rsidR="00F22921">
                  <w:t>01.10.2020</w:t>
                </w:r>
              </w:sdtContent>
            </w:sdt>
          </w:p>
        </w:tc>
        <w:tc>
          <w:tcPr>
            <w:tcW w:w="5953" w:type="dxa"/>
          </w:tcPr>
          <w:p w14:paraId="12B4BDE5" w14:textId="77777777" w:rsidR="009B5ACE" w:rsidRDefault="00D95DC3" w:rsidP="00F22921">
            <w:pPr>
              <w:spacing w:line="276" w:lineRule="auto"/>
              <w:rPr>
                <w:b/>
              </w:rPr>
            </w:pPr>
            <w:r w:rsidRPr="00D95DC3">
              <w:rPr>
                <w:b/>
              </w:rPr>
              <w:t>Godkjent/vedtatt av:</w:t>
            </w:r>
          </w:p>
          <w:p w14:paraId="69566390" w14:textId="52BB6B16" w:rsidR="00881DBC" w:rsidRPr="00881DBC" w:rsidRDefault="00881DBC" w:rsidP="00F22921">
            <w:pPr>
              <w:spacing w:line="276" w:lineRule="auto"/>
            </w:pPr>
            <w:r>
              <w:t>Åse Lill Kimestad</w:t>
            </w:r>
          </w:p>
        </w:tc>
      </w:tr>
      <w:tr w:rsidR="009B5ACE" w14:paraId="50F95129" w14:textId="77777777" w:rsidTr="009B5ACE">
        <w:tc>
          <w:tcPr>
            <w:tcW w:w="2689" w:type="dxa"/>
          </w:tcPr>
          <w:p w14:paraId="6FC91176" w14:textId="2A0B9D44" w:rsidR="009B5ACE" w:rsidRPr="00D95DC3" w:rsidRDefault="00D95DC3" w:rsidP="00ED5940">
            <w:pPr>
              <w:spacing w:line="276" w:lineRule="auto"/>
              <w:rPr>
                <w:b/>
              </w:rPr>
            </w:pPr>
            <w:r w:rsidRPr="00D95DC3">
              <w:rPr>
                <w:b/>
              </w:rPr>
              <w:t>Dokumentnummer:</w:t>
            </w:r>
          </w:p>
          <w:sdt>
            <w:sdtPr>
              <w:tag w:val="DocumentNumber"/>
              <w:id w:val="10002"/>
              <w:lock w:val="sdtContentLocked"/>
              <w:placeholder>
                <w:docPart w:val="DF2AECAA3C354795B55F306DB100A0EF"/>
              </w:placeholder>
              <w:dataBinding w:prefixMappings="xmlns:gbs='http://www.software-innovation.no/growBusinessDocument'" w:xpath="/gbs:GrowBusinessDocument/gbs:DocumentNumber[@gbs:key='10002']" w:storeItemID="{6189A54E-9F12-4872-AB27-099D36367582}"/>
              <w:text/>
            </w:sdtPr>
            <w:sdtEndPr/>
            <w:sdtContent>
              <w:p w14:paraId="6F936FA4" w14:textId="7F615C19" w:rsidR="009B5ACE" w:rsidRDefault="00F22921" w:rsidP="00ED5940">
                <w:pPr>
                  <w:spacing w:line="276" w:lineRule="auto"/>
                </w:pPr>
                <w:r>
                  <w:t>20/20854-2</w:t>
                </w:r>
              </w:p>
            </w:sdtContent>
          </w:sdt>
        </w:tc>
        <w:tc>
          <w:tcPr>
            <w:tcW w:w="5953" w:type="dxa"/>
          </w:tcPr>
          <w:p w14:paraId="5FFDCE96" w14:textId="57D8BE6F" w:rsidR="009B5ACE" w:rsidRPr="00D95DC3" w:rsidRDefault="00D95DC3" w:rsidP="00ED5940">
            <w:pPr>
              <w:spacing w:line="276" w:lineRule="auto"/>
              <w:rPr>
                <w:b/>
              </w:rPr>
            </w:pPr>
            <w:r w:rsidRPr="00D95DC3">
              <w:rPr>
                <w:b/>
              </w:rPr>
              <w:t>Beskrivelse:</w:t>
            </w:r>
          </w:p>
          <w:p w14:paraId="062EEAFB" w14:textId="3691BC45" w:rsidR="009B5ACE" w:rsidRDefault="00F22921" w:rsidP="00F22921">
            <w:pPr>
              <w:spacing w:line="276" w:lineRule="auto"/>
            </w:pPr>
            <w:r>
              <w:t>Foreløpig versjon</w:t>
            </w:r>
          </w:p>
        </w:tc>
      </w:tr>
      <w:tr w:rsidR="009B5ACE" w14:paraId="7EF49CD8" w14:textId="77777777" w:rsidTr="009B5ACE">
        <w:tc>
          <w:tcPr>
            <w:tcW w:w="2689" w:type="dxa"/>
          </w:tcPr>
          <w:p w14:paraId="4D304A69" w14:textId="4A93958C" w:rsidR="009B5ACE" w:rsidRPr="00D95DC3" w:rsidRDefault="00D95DC3" w:rsidP="00ED5940">
            <w:pPr>
              <w:spacing w:line="276" w:lineRule="auto"/>
              <w:rPr>
                <w:b/>
              </w:rPr>
            </w:pPr>
            <w:r w:rsidRPr="00D95DC3">
              <w:rPr>
                <w:b/>
              </w:rPr>
              <w:t>Neste versjon:</w:t>
            </w:r>
          </w:p>
          <w:p w14:paraId="07AB71A8" w14:textId="5E83E87F" w:rsidR="009B5ACE" w:rsidRDefault="00FC280D" w:rsidP="00FC280D">
            <w:pPr>
              <w:spacing w:line="276" w:lineRule="auto"/>
            </w:pPr>
            <w:r>
              <w:t>02.02.2021</w:t>
            </w:r>
          </w:p>
        </w:tc>
        <w:tc>
          <w:tcPr>
            <w:tcW w:w="5953" w:type="dxa"/>
          </w:tcPr>
          <w:p w14:paraId="0A912FC1" w14:textId="36377AE5" w:rsidR="009B5ACE" w:rsidRPr="00D95DC3" w:rsidRDefault="00D95DC3" w:rsidP="00ED5940">
            <w:pPr>
              <w:spacing w:line="276" w:lineRule="auto"/>
              <w:rPr>
                <w:b/>
              </w:rPr>
            </w:pPr>
            <w:r w:rsidRPr="00D95DC3">
              <w:rPr>
                <w:b/>
              </w:rPr>
              <w:t>Ansvar for revisjon:</w:t>
            </w:r>
          </w:p>
          <w:p w14:paraId="5733F2C0" w14:textId="018E2407" w:rsidR="009B5ACE" w:rsidRDefault="00F22921" w:rsidP="00F22921">
            <w:pPr>
              <w:spacing w:line="276" w:lineRule="auto"/>
            </w:pPr>
            <w:r>
              <w:t>Valgerd Mørch</w:t>
            </w:r>
          </w:p>
        </w:tc>
      </w:tr>
      <w:tr w:rsidR="009B5ACE" w14:paraId="27864788" w14:textId="77777777" w:rsidTr="009B5ACE">
        <w:tc>
          <w:tcPr>
            <w:tcW w:w="2689" w:type="dxa"/>
          </w:tcPr>
          <w:p w14:paraId="45E7DE5A" w14:textId="736D21A8" w:rsidR="009B5ACE" w:rsidRPr="00D95DC3" w:rsidRDefault="00D95DC3" w:rsidP="00ED5940">
            <w:pPr>
              <w:spacing w:line="276" w:lineRule="auto"/>
              <w:rPr>
                <w:b/>
              </w:rPr>
            </w:pPr>
            <w:r w:rsidRPr="00D95DC3">
              <w:rPr>
                <w:b/>
              </w:rPr>
              <w:t>Første gang vedtatt:</w:t>
            </w:r>
          </w:p>
          <w:sdt>
            <w:sdtPr>
              <w:id w:val="1142705010"/>
              <w:placeholder>
                <w:docPart w:val="F778F6CA37A24AA897B55DD04BF4A029"/>
              </w:placeholder>
              <w:showingPlcHdr/>
              <w:date>
                <w:dateFormat w:val="dd.MM.yyyy"/>
                <w:lid w:val="nb-NO"/>
                <w:storeMappedDataAs w:val="dateTime"/>
                <w:calendar w:val="gregorian"/>
              </w:date>
            </w:sdtPr>
            <w:sdtEndPr/>
            <w:sdtContent>
              <w:p w14:paraId="0931F64B" w14:textId="538113D1" w:rsidR="009B5ACE" w:rsidRDefault="00D95DC3" w:rsidP="00ED5940">
                <w:pPr>
                  <w:spacing w:line="276" w:lineRule="auto"/>
                </w:pPr>
                <w:r w:rsidRPr="00D95DC3">
                  <w:rPr>
                    <w:color w:val="AEAAAA" w:themeColor="background2" w:themeShade="BF"/>
                  </w:rPr>
                  <w:t>Velg eller skriv inn dato</w:t>
                </w:r>
              </w:p>
            </w:sdtContent>
          </w:sdt>
        </w:tc>
        <w:tc>
          <w:tcPr>
            <w:tcW w:w="5953" w:type="dxa"/>
          </w:tcPr>
          <w:p w14:paraId="2FCBD70E" w14:textId="66C90211" w:rsidR="009B5ACE" w:rsidRPr="00D95DC3" w:rsidRDefault="00D95DC3" w:rsidP="00ED5940">
            <w:pPr>
              <w:spacing w:line="276" w:lineRule="auto"/>
              <w:rPr>
                <w:b/>
              </w:rPr>
            </w:pPr>
            <w:r w:rsidRPr="00D95DC3">
              <w:rPr>
                <w:b/>
              </w:rPr>
              <w:t>Gjelder for:</w:t>
            </w:r>
          </w:p>
          <w:p w14:paraId="5CC25D68" w14:textId="1504AE22" w:rsidR="009B5ACE" w:rsidRDefault="00F22921" w:rsidP="00F22921">
            <w:pPr>
              <w:spacing w:line="276" w:lineRule="auto"/>
            </w:pPr>
            <w:r>
              <w:t>De videregående skolene i Agder fylkeskommune</w:t>
            </w:r>
          </w:p>
        </w:tc>
      </w:tr>
    </w:tbl>
    <w:p w14:paraId="3E04CAD3" w14:textId="381BC02F" w:rsidR="00ED5940" w:rsidRDefault="00ED5940" w:rsidP="00ED5940">
      <w:pPr>
        <w:spacing w:after="0" w:line="276" w:lineRule="auto"/>
      </w:pPr>
    </w:p>
    <w:p w14:paraId="646F31C6" w14:textId="77777777" w:rsidR="00FC280D" w:rsidRDefault="00FC280D">
      <w:pPr>
        <w:rPr>
          <w:rFonts w:eastAsiaTheme="majorEastAsia" w:cstheme="majorBidi"/>
          <w:b/>
          <w:color w:val="E01F1D"/>
          <w:sz w:val="32"/>
          <w:szCs w:val="32"/>
          <w:lang w:eastAsia="en-US"/>
        </w:rPr>
      </w:pPr>
      <w:r>
        <w:br w:type="page"/>
      </w:r>
    </w:p>
    <w:sdt>
      <w:sdtPr>
        <w:rPr>
          <w:rFonts w:ascii="Arial" w:eastAsia="Arial" w:hAnsi="Arial" w:cs="Arial"/>
          <w:color w:val="auto"/>
          <w:sz w:val="22"/>
          <w:szCs w:val="22"/>
          <w:lang w:val="nb" w:eastAsia="nb" w:bidi="nb"/>
        </w:rPr>
        <w:id w:val="-1976055646"/>
        <w:docPartObj>
          <w:docPartGallery w:val="Table of Contents"/>
          <w:docPartUnique/>
        </w:docPartObj>
      </w:sdtPr>
      <w:sdtEndPr>
        <w:rPr>
          <w:rFonts w:eastAsiaTheme="minorEastAsia" w:cstheme="minorBidi"/>
          <w:b/>
          <w:bCs/>
          <w:sz w:val="24"/>
          <w:lang w:val="nb-NO" w:eastAsia="zh-CN" w:bidi="ar-SA"/>
        </w:rPr>
      </w:sdtEndPr>
      <w:sdtContent>
        <w:p w14:paraId="3262B745" w14:textId="77777777" w:rsidR="00F22921" w:rsidRPr="00FC280D" w:rsidRDefault="00F22921" w:rsidP="00483576">
          <w:pPr>
            <w:pStyle w:val="Overskriftforinnholdsfortegnelse"/>
            <w:rPr>
              <w:rFonts w:ascii="Arial" w:hAnsi="Arial" w:cs="Arial"/>
              <w:color w:val="FF0000"/>
            </w:rPr>
          </w:pPr>
          <w:r w:rsidRPr="00FC280D">
            <w:rPr>
              <w:rFonts w:ascii="Arial" w:hAnsi="Arial" w:cs="Arial"/>
              <w:color w:val="FF0000"/>
            </w:rPr>
            <w:t>Innhold</w:t>
          </w:r>
        </w:p>
        <w:p w14:paraId="003C53D3" w14:textId="5743664F" w:rsidR="00B93229" w:rsidRDefault="00F22921">
          <w:pPr>
            <w:pStyle w:val="INNH1"/>
            <w:tabs>
              <w:tab w:val="right" w:leader="dot" w:pos="9510"/>
            </w:tabs>
            <w:rPr>
              <w:rFonts w:asciiTheme="minorHAnsi" w:eastAsiaTheme="minorEastAsia" w:hAnsiTheme="minorHAnsi" w:cstheme="minorBidi"/>
              <w:noProof/>
              <w:sz w:val="22"/>
              <w:szCs w:val="22"/>
              <w:lang w:val="nb-NO" w:eastAsia="nb-NO" w:bidi="ar-SA"/>
            </w:rPr>
          </w:pPr>
          <w:r>
            <w:fldChar w:fldCharType="begin"/>
          </w:r>
          <w:r>
            <w:instrText xml:space="preserve"> TOC \o "1-3" \h \z \u </w:instrText>
          </w:r>
          <w:r>
            <w:fldChar w:fldCharType="separate"/>
          </w:r>
          <w:hyperlink w:anchor="_Toc53403409" w:history="1">
            <w:r w:rsidR="00B93229" w:rsidRPr="006B432F">
              <w:rPr>
                <w:rStyle w:val="Hyperkobling"/>
                <w:noProof/>
              </w:rPr>
              <w:t>Innledning</w:t>
            </w:r>
            <w:r w:rsidR="00B93229">
              <w:rPr>
                <w:noProof/>
                <w:webHidden/>
              </w:rPr>
              <w:tab/>
            </w:r>
            <w:r w:rsidR="00B93229">
              <w:rPr>
                <w:noProof/>
                <w:webHidden/>
              </w:rPr>
              <w:fldChar w:fldCharType="begin"/>
            </w:r>
            <w:r w:rsidR="00B93229">
              <w:rPr>
                <w:noProof/>
                <w:webHidden/>
              </w:rPr>
              <w:instrText xml:space="preserve"> PAGEREF _Toc53403409 \h </w:instrText>
            </w:r>
            <w:r w:rsidR="00B93229">
              <w:rPr>
                <w:noProof/>
                <w:webHidden/>
              </w:rPr>
            </w:r>
            <w:r w:rsidR="00B93229">
              <w:rPr>
                <w:noProof/>
                <w:webHidden/>
              </w:rPr>
              <w:fldChar w:fldCharType="separate"/>
            </w:r>
            <w:r w:rsidR="00B93229">
              <w:rPr>
                <w:noProof/>
                <w:webHidden/>
              </w:rPr>
              <w:t>3</w:t>
            </w:r>
            <w:r w:rsidR="00B93229">
              <w:rPr>
                <w:noProof/>
                <w:webHidden/>
              </w:rPr>
              <w:fldChar w:fldCharType="end"/>
            </w:r>
          </w:hyperlink>
        </w:p>
        <w:p w14:paraId="25688425" w14:textId="743136FA"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10" w:history="1">
            <w:r w:rsidR="00B93229" w:rsidRPr="006B432F">
              <w:rPr>
                <w:rStyle w:val="Hyperkobling"/>
                <w:noProof/>
              </w:rPr>
              <w:t>Handlinger</w:t>
            </w:r>
            <w:r w:rsidR="00B93229">
              <w:rPr>
                <w:noProof/>
                <w:webHidden/>
              </w:rPr>
              <w:tab/>
            </w:r>
            <w:r w:rsidR="00B93229">
              <w:rPr>
                <w:noProof/>
                <w:webHidden/>
              </w:rPr>
              <w:fldChar w:fldCharType="begin"/>
            </w:r>
            <w:r w:rsidR="00B93229">
              <w:rPr>
                <w:noProof/>
                <w:webHidden/>
              </w:rPr>
              <w:instrText xml:space="preserve"> PAGEREF _Toc53403410 \h </w:instrText>
            </w:r>
            <w:r w:rsidR="00B93229">
              <w:rPr>
                <w:noProof/>
                <w:webHidden/>
              </w:rPr>
            </w:r>
            <w:r w:rsidR="00B93229">
              <w:rPr>
                <w:noProof/>
                <w:webHidden/>
              </w:rPr>
              <w:fldChar w:fldCharType="separate"/>
            </w:r>
            <w:r w:rsidR="00B93229">
              <w:rPr>
                <w:noProof/>
                <w:webHidden/>
              </w:rPr>
              <w:t>4</w:t>
            </w:r>
            <w:r w:rsidR="00B93229">
              <w:rPr>
                <w:noProof/>
                <w:webHidden/>
              </w:rPr>
              <w:fldChar w:fldCharType="end"/>
            </w:r>
          </w:hyperlink>
        </w:p>
        <w:p w14:paraId="35A245A7" w14:textId="28B01168"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11" w:history="1">
            <w:r w:rsidR="00B93229" w:rsidRPr="006B432F">
              <w:rPr>
                <w:rStyle w:val="Hyperkobling"/>
                <w:noProof/>
              </w:rPr>
              <w:t>Referanser/kilder/andre rutineskriv</w:t>
            </w:r>
            <w:r w:rsidR="00B93229">
              <w:rPr>
                <w:noProof/>
                <w:webHidden/>
              </w:rPr>
              <w:tab/>
            </w:r>
            <w:r w:rsidR="00B93229">
              <w:rPr>
                <w:noProof/>
                <w:webHidden/>
              </w:rPr>
              <w:fldChar w:fldCharType="begin"/>
            </w:r>
            <w:r w:rsidR="00B93229">
              <w:rPr>
                <w:noProof/>
                <w:webHidden/>
              </w:rPr>
              <w:instrText xml:space="preserve"> PAGEREF _Toc53403411 \h </w:instrText>
            </w:r>
            <w:r w:rsidR="00B93229">
              <w:rPr>
                <w:noProof/>
                <w:webHidden/>
              </w:rPr>
            </w:r>
            <w:r w:rsidR="00B93229">
              <w:rPr>
                <w:noProof/>
                <w:webHidden/>
              </w:rPr>
              <w:fldChar w:fldCharType="separate"/>
            </w:r>
            <w:r w:rsidR="00B93229">
              <w:rPr>
                <w:noProof/>
                <w:webHidden/>
              </w:rPr>
              <w:t>4</w:t>
            </w:r>
            <w:r w:rsidR="00B93229">
              <w:rPr>
                <w:noProof/>
                <w:webHidden/>
              </w:rPr>
              <w:fldChar w:fldCharType="end"/>
            </w:r>
          </w:hyperlink>
        </w:p>
        <w:p w14:paraId="2D56E119" w14:textId="02F38AF7"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12" w:history="1">
            <w:r w:rsidR="00B93229" w:rsidRPr="006B432F">
              <w:rPr>
                <w:rStyle w:val="Hyperkobling"/>
                <w:noProof/>
              </w:rPr>
              <w:t>Maler/skjemaer lagt inn i Sikker elevdokumentasjon</w:t>
            </w:r>
            <w:r w:rsidR="00B93229">
              <w:rPr>
                <w:noProof/>
                <w:webHidden/>
              </w:rPr>
              <w:tab/>
            </w:r>
            <w:r w:rsidR="00B93229">
              <w:rPr>
                <w:noProof/>
                <w:webHidden/>
              </w:rPr>
              <w:fldChar w:fldCharType="begin"/>
            </w:r>
            <w:r w:rsidR="00B93229">
              <w:rPr>
                <w:noProof/>
                <w:webHidden/>
              </w:rPr>
              <w:instrText xml:space="preserve"> PAGEREF _Toc53403412 \h </w:instrText>
            </w:r>
            <w:r w:rsidR="00B93229">
              <w:rPr>
                <w:noProof/>
                <w:webHidden/>
              </w:rPr>
            </w:r>
            <w:r w:rsidR="00B93229">
              <w:rPr>
                <w:noProof/>
                <w:webHidden/>
              </w:rPr>
              <w:fldChar w:fldCharType="separate"/>
            </w:r>
            <w:r w:rsidR="00B93229">
              <w:rPr>
                <w:noProof/>
                <w:webHidden/>
              </w:rPr>
              <w:t>4</w:t>
            </w:r>
            <w:r w:rsidR="00B93229">
              <w:rPr>
                <w:noProof/>
                <w:webHidden/>
              </w:rPr>
              <w:fldChar w:fldCharType="end"/>
            </w:r>
          </w:hyperlink>
        </w:p>
        <w:p w14:paraId="79065638" w14:textId="1AF8EA75"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13" w:history="1">
            <w:r w:rsidR="00B93229" w:rsidRPr="006B432F">
              <w:rPr>
                <w:rStyle w:val="Hyperkobling"/>
                <w:noProof/>
              </w:rPr>
              <w:t>Standardtekster i Word/P360 til bruk for skolens ledelse</w:t>
            </w:r>
            <w:r w:rsidR="00B93229">
              <w:rPr>
                <w:noProof/>
                <w:webHidden/>
              </w:rPr>
              <w:tab/>
            </w:r>
            <w:r w:rsidR="00B93229">
              <w:rPr>
                <w:noProof/>
                <w:webHidden/>
              </w:rPr>
              <w:fldChar w:fldCharType="begin"/>
            </w:r>
            <w:r w:rsidR="00B93229">
              <w:rPr>
                <w:noProof/>
                <w:webHidden/>
              </w:rPr>
              <w:instrText xml:space="preserve"> PAGEREF _Toc53403413 \h </w:instrText>
            </w:r>
            <w:r w:rsidR="00B93229">
              <w:rPr>
                <w:noProof/>
                <w:webHidden/>
              </w:rPr>
            </w:r>
            <w:r w:rsidR="00B93229">
              <w:rPr>
                <w:noProof/>
                <w:webHidden/>
              </w:rPr>
              <w:fldChar w:fldCharType="separate"/>
            </w:r>
            <w:r w:rsidR="00B93229">
              <w:rPr>
                <w:noProof/>
                <w:webHidden/>
              </w:rPr>
              <w:t>5</w:t>
            </w:r>
            <w:r w:rsidR="00B93229">
              <w:rPr>
                <w:noProof/>
                <w:webHidden/>
              </w:rPr>
              <w:fldChar w:fldCharType="end"/>
            </w:r>
          </w:hyperlink>
        </w:p>
        <w:p w14:paraId="03268FE5" w14:textId="3A2F1EBA" w:rsidR="00B93229" w:rsidRDefault="00341C10">
          <w:pPr>
            <w:pStyle w:val="INNH1"/>
            <w:tabs>
              <w:tab w:val="right" w:leader="dot" w:pos="9510"/>
            </w:tabs>
            <w:rPr>
              <w:rFonts w:asciiTheme="minorHAnsi" w:eastAsiaTheme="minorEastAsia" w:hAnsiTheme="minorHAnsi" w:cstheme="minorBidi"/>
              <w:noProof/>
              <w:sz w:val="22"/>
              <w:szCs w:val="22"/>
              <w:lang w:val="nb-NO" w:eastAsia="nb-NO" w:bidi="ar-SA"/>
            </w:rPr>
          </w:pPr>
          <w:hyperlink w:anchor="_Toc53403414" w:history="1">
            <w:r w:rsidR="00B93229" w:rsidRPr="006B432F">
              <w:rPr>
                <w:rStyle w:val="Hyperkobling"/>
                <w:noProof/>
              </w:rPr>
              <w:t>Identifisering</w:t>
            </w:r>
            <w:r w:rsidR="00B93229">
              <w:rPr>
                <w:noProof/>
                <w:webHidden/>
              </w:rPr>
              <w:tab/>
            </w:r>
            <w:r w:rsidR="00B93229">
              <w:rPr>
                <w:noProof/>
                <w:webHidden/>
              </w:rPr>
              <w:fldChar w:fldCharType="begin"/>
            </w:r>
            <w:r w:rsidR="00B93229">
              <w:rPr>
                <w:noProof/>
                <w:webHidden/>
              </w:rPr>
              <w:instrText xml:space="preserve"> PAGEREF _Toc53403414 \h </w:instrText>
            </w:r>
            <w:r w:rsidR="00B93229">
              <w:rPr>
                <w:noProof/>
                <w:webHidden/>
              </w:rPr>
            </w:r>
            <w:r w:rsidR="00B93229">
              <w:rPr>
                <w:noProof/>
                <w:webHidden/>
              </w:rPr>
              <w:fldChar w:fldCharType="separate"/>
            </w:r>
            <w:r w:rsidR="00B93229">
              <w:rPr>
                <w:noProof/>
                <w:webHidden/>
              </w:rPr>
              <w:t>5</w:t>
            </w:r>
            <w:r w:rsidR="00B93229">
              <w:rPr>
                <w:noProof/>
                <w:webHidden/>
              </w:rPr>
              <w:fldChar w:fldCharType="end"/>
            </w:r>
          </w:hyperlink>
        </w:p>
        <w:p w14:paraId="796AE6E1" w14:textId="797A6D5F" w:rsidR="00B93229" w:rsidRDefault="00341C10">
          <w:pPr>
            <w:pStyle w:val="INNH1"/>
            <w:tabs>
              <w:tab w:val="right" w:leader="dot" w:pos="9510"/>
            </w:tabs>
            <w:rPr>
              <w:rFonts w:asciiTheme="minorHAnsi" w:eastAsiaTheme="minorEastAsia" w:hAnsiTheme="minorHAnsi" w:cstheme="minorBidi"/>
              <w:noProof/>
              <w:sz w:val="22"/>
              <w:szCs w:val="22"/>
              <w:lang w:val="nb-NO" w:eastAsia="nb-NO" w:bidi="ar-SA"/>
            </w:rPr>
          </w:pPr>
          <w:hyperlink w:anchor="_Toc53403415" w:history="1">
            <w:r w:rsidR="00B93229" w:rsidRPr="006B432F">
              <w:rPr>
                <w:rStyle w:val="Hyperkobling"/>
                <w:noProof/>
              </w:rPr>
              <w:t>Kartlegging</w:t>
            </w:r>
            <w:r w:rsidR="00B93229">
              <w:rPr>
                <w:noProof/>
                <w:webHidden/>
              </w:rPr>
              <w:tab/>
            </w:r>
            <w:r w:rsidR="00B93229">
              <w:rPr>
                <w:noProof/>
                <w:webHidden/>
              </w:rPr>
              <w:fldChar w:fldCharType="begin"/>
            </w:r>
            <w:r w:rsidR="00B93229">
              <w:rPr>
                <w:noProof/>
                <w:webHidden/>
              </w:rPr>
              <w:instrText xml:space="preserve"> PAGEREF _Toc53403415 \h </w:instrText>
            </w:r>
            <w:r w:rsidR="00B93229">
              <w:rPr>
                <w:noProof/>
                <w:webHidden/>
              </w:rPr>
            </w:r>
            <w:r w:rsidR="00B93229">
              <w:rPr>
                <w:noProof/>
                <w:webHidden/>
              </w:rPr>
              <w:fldChar w:fldCharType="separate"/>
            </w:r>
            <w:r w:rsidR="00B93229">
              <w:rPr>
                <w:noProof/>
                <w:webHidden/>
              </w:rPr>
              <w:t>6</w:t>
            </w:r>
            <w:r w:rsidR="00B93229">
              <w:rPr>
                <w:noProof/>
                <w:webHidden/>
              </w:rPr>
              <w:fldChar w:fldCharType="end"/>
            </w:r>
          </w:hyperlink>
        </w:p>
        <w:p w14:paraId="152849C4" w14:textId="129E8728"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16" w:history="1">
            <w:r w:rsidR="00B93229" w:rsidRPr="006B432F">
              <w:rPr>
                <w:rStyle w:val="Hyperkobling"/>
                <w:noProof/>
              </w:rPr>
              <w:t>Oppstartsamtale</w:t>
            </w:r>
            <w:r w:rsidR="00B93229">
              <w:rPr>
                <w:noProof/>
                <w:webHidden/>
              </w:rPr>
              <w:tab/>
            </w:r>
            <w:r w:rsidR="00B93229">
              <w:rPr>
                <w:noProof/>
                <w:webHidden/>
              </w:rPr>
              <w:fldChar w:fldCharType="begin"/>
            </w:r>
            <w:r w:rsidR="00B93229">
              <w:rPr>
                <w:noProof/>
                <w:webHidden/>
              </w:rPr>
              <w:instrText xml:space="preserve"> PAGEREF _Toc53403416 \h </w:instrText>
            </w:r>
            <w:r w:rsidR="00B93229">
              <w:rPr>
                <w:noProof/>
                <w:webHidden/>
              </w:rPr>
            </w:r>
            <w:r w:rsidR="00B93229">
              <w:rPr>
                <w:noProof/>
                <w:webHidden/>
              </w:rPr>
              <w:fldChar w:fldCharType="separate"/>
            </w:r>
            <w:r w:rsidR="00B93229">
              <w:rPr>
                <w:noProof/>
                <w:webHidden/>
              </w:rPr>
              <w:t>6</w:t>
            </w:r>
            <w:r w:rsidR="00B93229">
              <w:rPr>
                <w:noProof/>
                <w:webHidden/>
              </w:rPr>
              <w:fldChar w:fldCharType="end"/>
            </w:r>
          </w:hyperlink>
        </w:p>
        <w:p w14:paraId="45A2B0B4" w14:textId="37A3F66A"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17" w:history="1">
            <w:r w:rsidR="00B93229" w:rsidRPr="006B432F">
              <w:rPr>
                <w:rStyle w:val="Hyperkobling"/>
                <w:noProof/>
              </w:rPr>
              <w:t>Kartlegging av grunnleggende ferdigheter og norskspråklig kompetanse</w:t>
            </w:r>
            <w:r w:rsidR="00B93229">
              <w:rPr>
                <w:noProof/>
                <w:webHidden/>
              </w:rPr>
              <w:tab/>
            </w:r>
            <w:r w:rsidR="00B93229">
              <w:rPr>
                <w:noProof/>
                <w:webHidden/>
              </w:rPr>
              <w:fldChar w:fldCharType="begin"/>
            </w:r>
            <w:r w:rsidR="00B93229">
              <w:rPr>
                <w:noProof/>
                <w:webHidden/>
              </w:rPr>
              <w:instrText xml:space="preserve"> PAGEREF _Toc53403417 \h </w:instrText>
            </w:r>
            <w:r w:rsidR="00B93229">
              <w:rPr>
                <w:noProof/>
                <w:webHidden/>
              </w:rPr>
            </w:r>
            <w:r w:rsidR="00B93229">
              <w:rPr>
                <w:noProof/>
                <w:webHidden/>
              </w:rPr>
              <w:fldChar w:fldCharType="separate"/>
            </w:r>
            <w:r w:rsidR="00B93229">
              <w:rPr>
                <w:noProof/>
                <w:webHidden/>
              </w:rPr>
              <w:t>8</w:t>
            </w:r>
            <w:r w:rsidR="00B93229">
              <w:rPr>
                <w:noProof/>
                <w:webHidden/>
              </w:rPr>
              <w:fldChar w:fldCharType="end"/>
            </w:r>
          </w:hyperlink>
        </w:p>
        <w:p w14:paraId="0D61D4B1" w14:textId="6D514ED9" w:rsidR="00B93229" w:rsidRDefault="00341C10">
          <w:pPr>
            <w:pStyle w:val="INNH1"/>
            <w:tabs>
              <w:tab w:val="right" w:leader="dot" w:pos="9510"/>
            </w:tabs>
            <w:rPr>
              <w:rFonts w:asciiTheme="minorHAnsi" w:eastAsiaTheme="minorEastAsia" w:hAnsiTheme="minorHAnsi" w:cstheme="minorBidi"/>
              <w:noProof/>
              <w:sz w:val="22"/>
              <w:szCs w:val="22"/>
              <w:lang w:val="nb-NO" w:eastAsia="nb-NO" w:bidi="ar-SA"/>
            </w:rPr>
          </w:pPr>
          <w:hyperlink w:anchor="_Toc53403418" w:history="1">
            <w:r w:rsidR="00B93229" w:rsidRPr="006B432F">
              <w:rPr>
                <w:rStyle w:val="Hyperkobling"/>
                <w:noProof/>
              </w:rPr>
              <w:t>Oppfølging</w:t>
            </w:r>
            <w:r w:rsidR="00B93229">
              <w:rPr>
                <w:noProof/>
                <w:webHidden/>
              </w:rPr>
              <w:tab/>
            </w:r>
            <w:r w:rsidR="00B93229">
              <w:rPr>
                <w:noProof/>
                <w:webHidden/>
              </w:rPr>
              <w:fldChar w:fldCharType="begin"/>
            </w:r>
            <w:r w:rsidR="00B93229">
              <w:rPr>
                <w:noProof/>
                <w:webHidden/>
              </w:rPr>
              <w:instrText xml:space="preserve"> PAGEREF _Toc53403418 \h </w:instrText>
            </w:r>
            <w:r w:rsidR="00B93229">
              <w:rPr>
                <w:noProof/>
                <w:webHidden/>
              </w:rPr>
            </w:r>
            <w:r w:rsidR="00B93229">
              <w:rPr>
                <w:noProof/>
                <w:webHidden/>
              </w:rPr>
              <w:fldChar w:fldCharType="separate"/>
            </w:r>
            <w:r w:rsidR="00B93229">
              <w:rPr>
                <w:noProof/>
                <w:webHidden/>
              </w:rPr>
              <w:t>9</w:t>
            </w:r>
            <w:r w:rsidR="00B93229">
              <w:rPr>
                <w:noProof/>
                <w:webHidden/>
              </w:rPr>
              <w:fldChar w:fldCharType="end"/>
            </w:r>
          </w:hyperlink>
        </w:p>
        <w:p w14:paraId="7D2941F8" w14:textId="233CA156" w:rsidR="00B93229" w:rsidRDefault="00341C10">
          <w:pPr>
            <w:pStyle w:val="INNH1"/>
            <w:tabs>
              <w:tab w:val="right" w:leader="dot" w:pos="9510"/>
            </w:tabs>
            <w:rPr>
              <w:rFonts w:asciiTheme="minorHAnsi" w:eastAsiaTheme="minorEastAsia" w:hAnsiTheme="minorHAnsi" w:cstheme="minorBidi"/>
              <w:noProof/>
              <w:sz w:val="22"/>
              <w:szCs w:val="22"/>
              <w:lang w:val="nb-NO" w:eastAsia="nb-NO" w:bidi="ar-SA"/>
            </w:rPr>
          </w:pPr>
          <w:hyperlink w:anchor="_Toc53403419" w:history="1">
            <w:r w:rsidR="00B93229" w:rsidRPr="006B432F">
              <w:rPr>
                <w:rStyle w:val="Hyperkobling"/>
                <w:noProof/>
              </w:rPr>
              <w:t>Tilpasset opplæring</w:t>
            </w:r>
            <w:r w:rsidR="00B93229">
              <w:rPr>
                <w:noProof/>
                <w:webHidden/>
              </w:rPr>
              <w:tab/>
            </w:r>
            <w:r w:rsidR="00B93229">
              <w:rPr>
                <w:noProof/>
                <w:webHidden/>
              </w:rPr>
              <w:fldChar w:fldCharType="begin"/>
            </w:r>
            <w:r w:rsidR="00B93229">
              <w:rPr>
                <w:noProof/>
                <w:webHidden/>
              </w:rPr>
              <w:instrText xml:space="preserve"> PAGEREF _Toc53403419 \h </w:instrText>
            </w:r>
            <w:r w:rsidR="00B93229">
              <w:rPr>
                <w:noProof/>
                <w:webHidden/>
              </w:rPr>
            </w:r>
            <w:r w:rsidR="00B93229">
              <w:rPr>
                <w:noProof/>
                <w:webHidden/>
              </w:rPr>
              <w:fldChar w:fldCharType="separate"/>
            </w:r>
            <w:r w:rsidR="00B93229">
              <w:rPr>
                <w:noProof/>
                <w:webHidden/>
              </w:rPr>
              <w:t>9</w:t>
            </w:r>
            <w:r w:rsidR="00B93229">
              <w:rPr>
                <w:noProof/>
                <w:webHidden/>
              </w:rPr>
              <w:fldChar w:fldCharType="end"/>
            </w:r>
          </w:hyperlink>
        </w:p>
        <w:p w14:paraId="32D4C5B9" w14:textId="087E1C65"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20" w:history="1">
            <w:r w:rsidR="00B93229" w:rsidRPr="006B432F">
              <w:rPr>
                <w:rStyle w:val="Hyperkobling"/>
                <w:noProof/>
              </w:rPr>
              <w:t>Ressursteam/TO-team</w:t>
            </w:r>
            <w:r w:rsidR="00B93229">
              <w:rPr>
                <w:noProof/>
                <w:webHidden/>
              </w:rPr>
              <w:tab/>
            </w:r>
            <w:r w:rsidR="00B93229">
              <w:rPr>
                <w:noProof/>
                <w:webHidden/>
              </w:rPr>
              <w:fldChar w:fldCharType="begin"/>
            </w:r>
            <w:r w:rsidR="00B93229">
              <w:rPr>
                <w:noProof/>
                <w:webHidden/>
              </w:rPr>
              <w:instrText xml:space="preserve"> PAGEREF _Toc53403420 \h </w:instrText>
            </w:r>
            <w:r w:rsidR="00B93229">
              <w:rPr>
                <w:noProof/>
                <w:webHidden/>
              </w:rPr>
            </w:r>
            <w:r w:rsidR="00B93229">
              <w:rPr>
                <w:noProof/>
                <w:webHidden/>
              </w:rPr>
              <w:fldChar w:fldCharType="separate"/>
            </w:r>
            <w:r w:rsidR="00B93229">
              <w:rPr>
                <w:noProof/>
                <w:webHidden/>
              </w:rPr>
              <w:t>10</w:t>
            </w:r>
            <w:r w:rsidR="00B93229">
              <w:rPr>
                <w:noProof/>
                <w:webHidden/>
              </w:rPr>
              <w:fldChar w:fldCharType="end"/>
            </w:r>
          </w:hyperlink>
        </w:p>
        <w:p w14:paraId="27B22326" w14:textId="6CFF10AD"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21" w:history="1">
            <w:r w:rsidR="00B93229" w:rsidRPr="006B432F">
              <w:rPr>
                <w:rStyle w:val="Hyperkobling"/>
                <w:noProof/>
              </w:rPr>
              <w:t>Tilpasset opplæring – oppfølgingsplan/tiltakskort</w:t>
            </w:r>
            <w:r w:rsidR="00B93229">
              <w:rPr>
                <w:noProof/>
                <w:webHidden/>
              </w:rPr>
              <w:tab/>
            </w:r>
            <w:r w:rsidR="00B93229">
              <w:rPr>
                <w:noProof/>
                <w:webHidden/>
              </w:rPr>
              <w:fldChar w:fldCharType="begin"/>
            </w:r>
            <w:r w:rsidR="00B93229">
              <w:rPr>
                <w:noProof/>
                <w:webHidden/>
              </w:rPr>
              <w:instrText xml:space="preserve"> PAGEREF _Toc53403421 \h </w:instrText>
            </w:r>
            <w:r w:rsidR="00B93229">
              <w:rPr>
                <w:noProof/>
                <w:webHidden/>
              </w:rPr>
            </w:r>
            <w:r w:rsidR="00B93229">
              <w:rPr>
                <w:noProof/>
                <w:webHidden/>
              </w:rPr>
              <w:fldChar w:fldCharType="separate"/>
            </w:r>
            <w:r w:rsidR="00B93229">
              <w:rPr>
                <w:noProof/>
                <w:webHidden/>
              </w:rPr>
              <w:t>10</w:t>
            </w:r>
            <w:r w:rsidR="00B93229">
              <w:rPr>
                <w:noProof/>
                <w:webHidden/>
              </w:rPr>
              <w:fldChar w:fldCharType="end"/>
            </w:r>
          </w:hyperlink>
        </w:p>
        <w:p w14:paraId="77FB3394" w14:textId="54BFF2A5"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22" w:history="1">
            <w:r w:rsidR="00B93229" w:rsidRPr="006B432F">
              <w:rPr>
                <w:rStyle w:val="Hyperkobling"/>
                <w:noProof/>
              </w:rPr>
              <w:t>Tilpasset opplæring - tiltak for elever som trenger tettere oppfølging</w:t>
            </w:r>
            <w:r w:rsidR="00B93229">
              <w:rPr>
                <w:noProof/>
                <w:webHidden/>
              </w:rPr>
              <w:tab/>
            </w:r>
            <w:r w:rsidR="00B93229">
              <w:rPr>
                <w:noProof/>
                <w:webHidden/>
              </w:rPr>
              <w:fldChar w:fldCharType="begin"/>
            </w:r>
            <w:r w:rsidR="00B93229">
              <w:rPr>
                <w:noProof/>
                <w:webHidden/>
              </w:rPr>
              <w:instrText xml:space="preserve"> PAGEREF _Toc53403422 \h </w:instrText>
            </w:r>
            <w:r w:rsidR="00B93229">
              <w:rPr>
                <w:noProof/>
                <w:webHidden/>
              </w:rPr>
            </w:r>
            <w:r w:rsidR="00B93229">
              <w:rPr>
                <w:noProof/>
                <w:webHidden/>
              </w:rPr>
              <w:fldChar w:fldCharType="separate"/>
            </w:r>
            <w:r w:rsidR="00B93229">
              <w:rPr>
                <w:noProof/>
                <w:webHidden/>
              </w:rPr>
              <w:t>11</w:t>
            </w:r>
            <w:r w:rsidR="00B93229">
              <w:rPr>
                <w:noProof/>
                <w:webHidden/>
              </w:rPr>
              <w:fldChar w:fldCharType="end"/>
            </w:r>
          </w:hyperlink>
        </w:p>
        <w:p w14:paraId="7AF6BF9B" w14:textId="0765D475"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23" w:history="1">
            <w:r w:rsidR="00B93229" w:rsidRPr="006B432F">
              <w:rPr>
                <w:rStyle w:val="Hyperkobling"/>
                <w:noProof/>
              </w:rPr>
              <w:t>Tilpasset opplæring - tiltak for elever med stort læringspotensial</w:t>
            </w:r>
            <w:r w:rsidR="00B93229">
              <w:rPr>
                <w:noProof/>
                <w:webHidden/>
              </w:rPr>
              <w:tab/>
            </w:r>
            <w:r w:rsidR="00B93229">
              <w:rPr>
                <w:noProof/>
                <w:webHidden/>
              </w:rPr>
              <w:fldChar w:fldCharType="begin"/>
            </w:r>
            <w:r w:rsidR="00B93229">
              <w:rPr>
                <w:noProof/>
                <w:webHidden/>
              </w:rPr>
              <w:instrText xml:space="preserve"> PAGEREF _Toc53403423 \h </w:instrText>
            </w:r>
            <w:r w:rsidR="00B93229">
              <w:rPr>
                <w:noProof/>
                <w:webHidden/>
              </w:rPr>
            </w:r>
            <w:r w:rsidR="00B93229">
              <w:rPr>
                <w:noProof/>
                <w:webHidden/>
              </w:rPr>
              <w:fldChar w:fldCharType="separate"/>
            </w:r>
            <w:r w:rsidR="00B93229">
              <w:rPr>
                <w:noProof/>
                <w:webHidden/>
              </w:rPr>
              <w:t>14</w:t>
            </w:r>
            <w:r w:rsidR="00B93229">
              <w:rPr>
                <w:noProof/>
                <w:webHidden/>
              </w:rPr>
              <w:fldChar w:fldCharType="end"/>
            </w:r>
          </w:hyperlink>
        </w:p>
        <w:p w14:paraId="67218D79" w14:textId="2BADB13C" w:rsidR="00B93229" w:rsidRDefault="00341C10">
          <w:pPr>
            <w:pStyle w:val="INNH1"/>
            <w:tabs>
              <w:tab w:val="right" w:leader="dot" w:pos="9510"/>
            </w:tabs>
            <w:rPr>
              <w:rFonts w:asciiTheme="minorHAnsi" w:eastAsiaTheme="minorEastAsia" w:hAnsiTheme="minorHAnsi" w:cstheme="minorBidi"/>
              <w:noProof/>
              <w:sz w:val="22"/>
              <w:szCs w:val="22"/>
              <w:lang w:val="nb-NO" w:eastAsia="nb-NO" w:bidi="ar-SA"/>
            </w:rPr>
          </w:pPr>
          <w:hyperlink w:anchor="_Toc53403424" w:history="1">
            <w:r w:rsidR="00B93229" w:rsidRPr="006B432F">
              <w:rPr>
                <w:rStyle w:val="Hyperkobling"/>
                <w:noProof/>
              </w:rPr>
              <w:t>Kontaktlærer</w:t>
            </w:r>
            <w:r w:rsidR="00B93229">
              <w:rPr>
                <w:noProof/>
                <w:webHidden/>
              </w:rPr>
              <w:tab/>
            </w:r>
            <w:r w:rsidR="00B93229">
              <w:rPr>
                <w:noProof/>
                <w:webHidden/>
              </w:rPr>
              <w:fldChar w:fldCharType="begin"/>
            </w:r>
            <w:r w:rsidR="00B93229">
              <w:rPr>
                <w:noProof/>
                <w:webHidden/>
              </w:rPr>
              <w:instrText xml:space="preserve"> PAGEREF _Toc53403424 \h </w:instrText>
            </w:r>
            <w:r w:rsidR="00B93229">
              <w:rPr>
                <w:noProof/>
                <w:webHidden/>
              </w:rPr>
            </w:r>
            <w:r w:rsidR="00B93229">
              <w:rPr>
                <w:noProof/>
                <w:webHidden/>
              </w:rPr>
              <w:fldChar w:fldCharType="separate"/>
            </w:r>
            <w:r w:rsidR="00B93229">
              <w:rPr>
                <w:noProof/>
                <w:webHidden/>
              </w:rPr>
              <w:t>16</w:t>
            </w:r>
            <w:r w:rsidR="00B93229">
              <w:rPr>
                <w:noProof/>
                <w:webHidden/>
              </w:rPr>
              <w:fldChar w:fldCharType="end"/>
            </w:r>
          </w:hyperlink>
        </w:p>
        <w:p w14:paraId="0D3D5804" w14:textId="194AC44E"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25" w:history="1">
            <w:r w:rsidR="00B93229" w:rsidRPr="006B432F">
              <w:rPr>
                <w:rStyle w:val="Hyperkobling"/>
                <w:noProof/>
              </w:rPr>
              <w:t>Ansvar og oppgaver</w:t>
            </w:r>
            <w:r w:rsidR="00B93229">
              <w:rPr>
                <w:noProof/>
                <w:webHidden/>
              </w:rPr>
              <w:tab/>
            </w:r>
            <w:r w:rsidR="00B93229">
              <w:rPr>
                <w:noProof/>
                <w:webHidden/>
              </w:rPr>
              <w:fldChar w:fldCharType="begin"/>
            </w:r>
            <w:r w:rsidR="00B93229">
              <w:rPr>
                <w:noProof/>
                <w:webHidden/>
              </w:rPr>
              <w:instrText xml:space="preserve"> PAGEREF _Toc53403425 \h </w:instrText>
            </w:r>
            <w:r w:rsidR="00B93229">
              <w:rPr>
                <w:noProof/>
                <w:webHidden/>
              </w:rPr>
            </w:r>
            <w:r w:rsidR="00B93229">
              <w:rPr>
                <w:noProof/>
                <w:webHidden/>
              </w:rPr>
              <w:fldChar w:fldCharType="separate"/>
            </w:r>
            <w:r w:rsidR="00B93229">
              <w:rPr>
                <w:noProof/>
                <w:webHidden/>
              </w:rPr>
              <w:t>16</w:t>
            </w:r>
            <w:r w:rsidR="00B93229">
              <w:rPr>
                <w:noProof/>
                <w:webHidden/>
              </w:rPr>
              <w:fldChar w:fldCharType="end"/>
            </w:r>
          </w:hyperlink>
        </w:p>
        <w:p w14:paraId="05664B01" w14:textId="36C4B681"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26" w:history="1">
            <w:r w:rsidR="00B93229" w:rsidRPr="006B432F">
              <w:rPr>
                <w:rStyle w:val="Hyperkobling"/>
                <w:noProof/>
              </w:rPr>
              <w:t>Årshjul kontaktlærer</w:t>
            </w:r>
            <w:r w:rsidR="00B93229">
              <w:rPr>
                <w:noProof/>
                <w:webHidden/>
              </w:rPr>
              <w:tab/>
            </w:r>
            <w:r w:rsidR="00B93229">
              <w:rPr>
                <w:noProof/>
                <w:webHidden/>
              </w:rPr>
              <w:fldChar w:fldCharType="begin"/>
            </w:r>
            <w:r w:rsidR="00B93229">
              <w:rPr>
                <w:noProof/>
                <w:webHidden/>
              </w:rPr>
              <w:instrText xml:space="preserve"> PAGEREF _Toc53403426 \h </w:instrText>
            </w:r>
            <w:r w:rsidR="00B93229">
              <w:rPr>
                <w:noProof/>
                <w:webHidden/>
              </w:rPr>
            </w:r>
            <w:r w:rsidR="00B93229">
              <w:rPr>
                <w:noProof/>
                <w:webHidden/>
              </w:rPr>
              <w:fldChar w:fldCharType="separate"/>
            </w:r>
            <w:r w:rsidR="00B93229">
              <w:rPr>
                <w:noProof/>
                <w:webHidden/>
              </w:rPr>
              <w:t>17</w:t>
            </w:r>
            <w:r w:rsidR="00B93229">
              <w:rPr>
                <w:noProof/>
                <w:webHidden/>
              </w:rPr>
              <w:fldChar w:fldCharType="end"/>
            </w:r>
          </w:hyperlink>
        </w:p>
        <w:p w14:paraId="405805A8" w14:textId="7D4514D9" w:rsidR="00B93229" w:rsidRDefault="00341C10">
          <w:pPr>
            <w:pStyle w:val="INNH1"/>
            <w:tabs>
              <w:tab w:val="right" w:leader="dot" w:pos="9510"/>
            </w:tabs>
            <w:rPr>
              <w:rFonts w:asciiTheme="minorHAnsi" w:eastAsiaTheme="minorEastAsia" w:hAnsiTheme="minorHAnsi" w:cstheme="minorBidi"/>
              <w:noProof/>
              <w:sz w:val="22"/>
              <w:szCs w:val="22"/>
              <w:lang w:val="nb-NO" w:eastAsia="nb-NO" w:bidi="ar-SA"/>
            </w:rPr>
          </w:pPr>
          <w:hyperlink w:anchor="_Toc53403427" w:history="1">
            <w:r w:rsidR="00B93229" w:rsidRPr="006B432F">
              <w:rPr>
                <w:rStyle w:val="Hyperkobling"/>
                <w:noProof/>
              </w:rPr>
              <w:t>Klasselærerråd</w:t>
            </w:r>
            <w:r w:rsidR="00B93229">
              <w:rPr>
                <w:noProof/>
                <w:webHidden/>
              </w:rPr>
              <w:tab/>
            </w:r>
            <w:r w:rsidR="00B93229">
              <w:rPr>
                <w:noProof/>
                <w:webHidden/>
              </w:rPr>
              <w:fldChar w:fldCharType="begin"/>
            </w:r>
            <w:r w:rsidR="00B93229">
              <w:rPr>
                <w:noProof/>
                <w:webHidden/>
              </w:rPr>
              <w:instrText xml:space="preserve"> PAGEREF _Toc53403427 \h </w:instrText>
            </w:r>
            <w:r w:rsidR="00B93229">
              <w:rPr>
                <w:noProof/>
                <w:webHidden/>
              </w:rPr>
            </w:r>
            <w:r w:rsidR="00B93229">
              <w:rPr>
                <w:noProof/>
                <w:webHidden/>
              </w:rPr>
              <w:fldChar w:fldCharType="separate"/>
            </w:r>
            <w:r w:rsidR="00B93229">
              <w:rPr>
                <w:noProof/>
                <w:webHidden/>
              </w:rPr>
              <w:t>18</w:t>
            </w:r>
            <w:r w:rsidR="00B93229">
              <w:rPr>
                <w:noProof/>
                <w:webHidden/>
              </w:rPr>
              <w:fldChar w:fldCharType="end"/>
            </w:r>
          </w:hyperlink>
        </w:p>
        <w:p w14:paraId="0BDDE2E3" w14:textId="674068C3"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28" w:history="1">
            <w:r w:rsidR="00B93229" w:rsidRPr="006B432F">
              <w:rPr>
                <w:rStyle w:val="Hyperkobling"/>
                <w:noProof/>
              </w:rPr>
              <w:t>Oppgaver</w:t>
            </w:r>
            <w:r w:rsidR="00B93229">
              <w:rPr>
                <w:noProof/>
                <w:webHidden/>
              </w:rPr>
              <w:tab/>
            </w:r>
            <w:r w:rsidR="00B93229">
              <w:rPr>
                <w:noProof/>
                <w:webHidden/>
              </w:rPr>
              <w:fldChar w:fldCharType="begin"/>
            </w:r>
            <w:r w:rsidR="00B93229">
              <w:rPr>
                <w:noProof/>
                <w:webHidden/>
              </w:rPr>
              <w:instrText xml:space="preserve"> PAGEREF _Toc53403428 \h </w:instrText>
            </w:r>
            <w:r w:rsidR="00B93229">
              <w:rPr>
                <w:noProof/>
                <w:webHidden/>
              </w:rPr>
            </w:r>
            <w:r w:rsidR="00B93229">
              <w:rPr>
                <w:noProof/>
                <w:webHidden/>
              </w:rPr>
              <w:fldChar w:fldCharType="separate"/>
            </w:r>
            <w:r w:rsidR="00B93229">
              <w:rPr>
                <w:noProof/>
                <w:webHidden/>
              </w:rPr>
              <w:t>18</w:t>
            </w:r>
            <w:r w:rsidR="00B93229">
              <w:rPr>
                <w:noProof/>
                <w:webHidden/>
              </w:rPr>
              <w:fldChar w:fldCharType="end"/>
            </w:r>
          </w:hyperlink>
        </w:p>
        <w:p w14:paraId="5A55E4AC" w14:textId="7ECA2684" w:rsidR="00B93229" w:rsidRDefault="00341C10">
          <w:pPr>
            <w:pStyle w:val="INNH1"/>
            <w:tabs>
              <w:tab w:val="right" w:leader="dot" w:pos="9510"/>
            </w:tabs>
            <w:rPr>
              <w:rFonts w:asciiTheme="minorHAnsi" w:eastAsiaTheme="minorEastAsia" w:hAnsiTheme="minorHAnsi" w:cstheme="minorBidi"/>
              <w:noProof/>
              <w:sz w:val="22"/>
              <w:szCs w:val="22"/>
              <w:lang w:val="nb-NO" w:eastAsia="nb-NO" w:bidi="ar-SA"/>
            </w:rPr>
          </w:pPr>
          <w:hyperlink w:anchor="_Toc53403429" w:history="1">
            <w:r w:rsidR="00B93229" w:rsidRPr="006B432F">
              <w:rPr>
                <w:rStyle w:val="Hyperkobling"/>
                <w:noProof/>
              </w:rPr>
              <w:t>Varsel</w:t>
            </w:r>
            <w:r w:rsidR="00B93229">
              <w:rPr>
                <w:noProof/>
                <w:webHidden/>
              </w:rPr>
              <w:tab/>
            </w:r>
            <w:r w:rsidR="00B93229">
              <w:rPr>
                <w:noProof/>
                <w:webHidden/>
              </w:rPr>
              <w:fldChar w:fldCharType="begin"/>
            </w:r>
            <w:r w:rsidR="00B93229">
              <w:rPr>
                <w:noProof/>
                <w:webHidden/>
              </w:rPr>
              <w:instrText xml:space="preserve"> PAGEREF _Toc53403429 \h </w:instrText>
            </w:r>
            <w:r w:rsidR="00B93229">
              <w:rPr>
                <w:noProof/>
                <w:webHidden/>
              </w:rPr>
            </w:r>
            <w:r w:rsidR="00B93229">
              <w:rPr>
                <w:noProof/>
                <w:webHidden/>
              </w:rPr>
              <w:fldChar w:fldCharType="separate"/>
            </w:r>
            <w:r w:rsidR="00B93229">
              <w:rPr>
                <w:noProof/>
                <w:webHidden/>
              </w:rPr>
              <w:t>19</w:t>
            </w:r>
            <w:r w:rsidR="00B93229">
              <w:rPr>
                <w:noProof/>
                <w:webHidden/>
              </w:rPr>
              <w:fldChar w:fldCharType="end"/>
            </w:r>
          </w:hyperlink>
        </w:p>
        <w:p w14:paraId="2C327BE5" w14:textId="41F0F3D3" w:rsidR="00B93229" w:rsidRDefault="00341C10">
          <w:pPr>
            <w:pStyle w:val="INNH1"/>
            <w:tabs>
              <w:tab w:val="right" w:leader="dot" w:pos="9510"/>
            </w:tabs>
            <w:rPr>
              <w:rFonts w:asciiTheme="minorHAnsi" w:eastAsiaTheme="minorEastAsia" w:hAnsiTheme="minorHAnsi" w:cstheme="minorBidi"/>
              <w:noProof/>
              <w:sz w:val="22"/>
              <w:szCs w:val="22"/>
              <w:lang w:val="nb-NO" w:eastAsia="nb-NO" w:bidi="ar-SA"/>
            </w:rPr>
          </w:pPr>
          <w:hyperlink w:anchor="_Toc53403430" w:history="1">
            <w:r w:rsidR="00B93229" w:rsidRPr="006B432F">
              <w:rPr>
                <w:rStyle w:val="Hyperkobling"/>
                <w:noProof/>
              </w:rPr>
              <w:t>Foreldremøte og foreldresamtale</w:t>
            </w:r>
            <w:r w:rsidR="00B93229">
              <w:rPr>
                <w:noProof/>
                <w:webHidden/>
              </w:rPr>
              <w:tab/>
            </w:r>
            <w:r w:rsidR="00B93229">
              <w:rPr>
                <w:noProof/>
                <w:webHidden/>
              </w:rPr>
              <w:fldChar w:fldCharType="begin"/>
            </w:r>
            <w:r w:rsidR="00B93229">
              <w:rPr>
                <w:noProof/>
                <w:webHidden/>
              </w:rPr>
              <w:instrText xml:space="preserve"> PAGEREF _Toc53403430 \h </w:instrText>
            </w:r>
            <w:r w:rsidR="00B93229">
              <w:rPr>
                <w:noProof/>
                <w:webHidden/>
              </w:rPr>
            </w:r>
            <w:r w:rsidR="00B93229">
              <w:rPr>
                <w:noProof/>
                <w:webHidden/>
              </w:rPr>
              <w:fldChar w:fldCharType="separate"/>
            </w:r>
            <w:r w:rsidR="00B93229">
              <w:rPr>
                <w:noProof/>
                <w:webHidden/>
              </w:rPr>
              <w:t>20</w:t>
            </w:r>
            <w:r w:rsidR="00B93229">
              <w:rPr>
                <w:noProof/>
                <w:webHidden/>
              </w:rPr>
              <w:fldChar w:fldCharType="end"/>
            </w:r>
          </w:hyperlink>
        </w:p>
        <w:p w14:paraId="27C7B8C4" w14:textId="03319B46"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31" w:history="1">
            <w:r w:rsidR="00B93229" w:rsidRPr="006B432F">
              <w:rPr>
                <w:rStyle w:val="Hyperkobling"/>
                <w:noProof/>
              </w:rPr>
              <w:t>Rutinebeskrivelse</w:t>
            </w:r>
            <w:r w:rsidR="00B93229">
              <w:rPr>
                <w:noProof/>
                <w:webHidden/>
              </w:rPr>
              <w:tab/>
            </w:r>
            <w:r w:rsidR="00B93229">
              <w:rPr>
                <w:noProof/>
                <w:webHidden/>
              </w:rPr>
              <w:fldChar w:fldCharType="begin"/>
            </w:r>
            <w:r w:rsidR="00B93229">
              <w:rPr>
                <w:noProof/>
                <w:webHidden/>
              </w:rPr>
              <w:instrText xml:space="preserve"> PAGEREF _Toc53403431 \h </w:instrText>
            </w:r>
            <w:r w:rsidR="00B93229">
              <w:rPr>
                <w:noProof/>
                <w:webHidden/>
              </w:rPr>
            </w:r>
            <w:r w:rsidR="00B93229">
              <w:rPr>
                <w:noProof/>
                <w:webHidden/>
              </w:rPr>
              <w:fldChar w:fldCharType="separate"/>
            </w:r>
            <w:r w:rsidR="00B93229">
              <w:rPr>
                <w:noProof/>
                <w:webHidden/>
              </w:rPr>
              <w:t>20</w:t>
            </w:r>
            <w:r w:rsidR="00B93229">
              <w:rPr>
                <w:noProof/>
                <w:webHidden/>
              </w:rPr>
              <w:fldChar w:fldCharType="end"/>
            </w:r>
          </w:hyperlink>
        </w:p>
        <w:p w14:paraId="3407F000" w14:textId="08F71FBF" w:rsidR="00B93229" w:rsidRDefault="00341C10">
          <w:pPr>
            <w:pStyle w:val="INNH1"/>
            <w:tabs>
              <w:tab w:val="right" w:leader="dot" w:pos="9510"/>
            </w:tabs>
            <w:rPr>
              <w:rFonts w:asciiTheme="minorHAnsi" w:eastAsiaTheme="minorEastAsia" w:hAnsiTheme="minorHAnsi" w:cstheme="minorBidi"/>
              <w:noProof/>
              <w:sz w:val="22"/>
              <w:szCs w:val="22"/>
              <w:lang w:val="nb-NO" w:eastAsia="nb-NO" w:bidi="ar-SA"/>
            </w:rPr>
          </w:pPr>
          <w:hyperlink w:anchor="_Toc53403432" w:history="1">
            <w:r w:rsidR="00B93229" w:rsidRPr="006B432F">
              <w:rPr>
                <w:rStyle w:val="Hyperkobling"/>
                <w:noProof/>
              </w:rPr>
              <w:t>Elevsamtale</w:t>
            </w:r>
            <w:r w:rsidR="00B93229">
              <w:rPr>
                <w:noProof/>
                <w:webHidden/>
              </w:rPr>
              <w:tab/>
            </w:r>
            <w:r w:rsidR="00B93229">
              <w:rPr>
                <w:noProof/>
                <w:webHidden/>
              </w:rPr>
              <w:fldChar w:fldCharType="begin"/>
            </w:r>
            <w:r w:rsidR="00B93229">
              <w:rPr>
                <w:noProof/>
                <w:webHidden/>
              </w:rPr>
              <w:instrText xml:space="preserve"> PAGEREF _Toc53403432 \h </w:instrText>
            </w:r>
            <w:r w:rsidR="00B93229">
              <w:rPr>
                <w:noProof/>
                <w:webHidden/>
              </w:rPr>
            </w:r>
            <w:r w:rsidR="00B93229">
              <w:rPr>
                <w:noProof/>
                <w:webHidden/>
              </w:rPr>
              <w:fldChar w:fldCharType="separate"/>
            </w:r>
            <w:r w:rsidR="00B93229">
              <w:rPr>
                <w:noProof/>
                <w:webHidden/>
              </w:rPr>
              <w:t>21</w:t>
            </w:r>
            <w:r w:rsidR="00B93229">
              <w:rPr>
                <w:noProof/>
                <w:webHidden/>
              </w:rPr>
              <w:fldChar w:fldCharType="end"/>
            </w:r>
          </w:hyperlink>
        </w:p>
        <w:p w14:paraId="2F8EFDB4" w14:textId="43305D8A"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33" w:history="1">
            <w:r w:rsidR="00B93229" w:rsidRPr="006B432F">
              <w:rPr>
                <w:rStyle w:val="Hyperkobling"/>
                <w:noProof/>
              </w:rPr>
              <w:t>Rutinebeskrivelse</w:t>
            </w:r>
            <w:r w:rsidR="00B93229">
              <w:rPr>
                <w:noProof/>
                <w:webHidden/>
              </w:rPr>
              <w:tab/>
            </w:r>
            <w:r w:rsidR="00B93229">
              <w:rPr>
                <w:noProof/>
                <w:webHidden/>
              </w:rPr>
              <w:fldChar w:fldCharType="begin"/>
            </w:r>
            <w:r w:rsidR="00B93229">
              <w:rPr>
                <w:noProof/>
                <w:webHidden/>
              </w:rPr>
              <w:instrText xml:space="preserve"> PAGEREF _Toc53403433 \h </w:instrText>
            </w:r>
            <w:r w:rsidR="00B93229">
              <w:rPr>
                <w:noProof/>
                <w:webHidden/>
              </w:rPr>
            </w:r>
            <w:r w:rsidR="00B93229">
              <w:rPr>
                <w:noProof/>
                <w:webHidden/>
              </w:rPr>
              <w:fldChar w:fldCharType="separate"/>
            </w:r>
            <w:r w:rsidR="00B93229">
              <w:rPr>
                <w:noProof/>
                <w:webHidden/>
              </w:rPr>
              <w:t>21</w:t>
            </w:r>
            <w:r w:rsidR="00B93229">
              <w:rPr>
                <w:noProof/>
                <w:webHidden/>
              </w:rPr>
              <w:fldChar w:fldCharType="end"/>
            </w:r>
          </w:hyperlink>
        </w:p>
        <w:p w14:paraId="1BA7A3BB" w14:textId="66969CB9" w:rsidR="00B93229" w:rsidRDefault="00341C10">
          <w:pPr>
            <w:pStyle w:val="INNH1"/>
            <w:tabs>
              <w:tab w:val="right" w:leader="dot" w:pos="9510"/>
            </w:tabs>
            <w:rPr>
              <w:rFonts w:asciiTheme="minorHAnsi" w:eastAsiaTheme="minorEastAsia" w:hAnsiTheme="minorHAnsi" w:cstheme="minorBidi"/>
              <w:noProof/>
              <w:sz w:val="22"/>
              <w:szCs w:val="22"/>
              <w:lang w:val="nb-NO" w:eastAsia="nb-NO" w:bidi="ar-SA"/>
            </w:rPr>
          </w:pPr>
          <w:hyperlink w:anchor="_Toc53403434" w:history="1">
            <w:r w:rsidR="00B93229" w:rsidRPr="006B432F">
              <w:rPr>
                <w:rStyle w:val="Hyperkobling"/>
                <w:noProof/>
              </w:rPr>
              <w:t>Systematisk oppfølging av fravær</w:t>
            </w:r>
            <w:r w:rsidR="00B93229">
              <w:rPr>
                <w:noProof/>
                <w:webHidden/>
              </w:rPr>
              <w:tab/>
            </w:r>
            <w:r w:rsidR="00B93229">
              <w:rPr>
                <w:noProof/>
                <w:webHidden/>
              </w:rPr>
              <w:fldChar w:fldCharType="begin"/>
            </w:r>
            <w:r w:rsidR="00B93229">
              <w:rPr>
                <w:noProof/>
                <w:webHidden/>
              </w:rPr>
              <w:instrText xml:space="preserve"> PAGEREF _Toc53403434 \h </w:instrText>
            </w:r>
            <w:r w:rsidR="00B93229">
              <w:rPr>
                <w:noProof/>
                <w:webHidden/>
              </w:rPr>
            </w:r>
            <w:r w:rsidR="00B93229">
              <w:rPr>
                <w:noProof/>
                <w:webHidden/>
              </w:rPr>
              <w:fldChar w:fldCharType="separate"/>
            </w:r>
            <w:r w:rsidR="00B93229">
              <w:rPr>
                <w:noProof/>
                <w:webHidden/>
              </w:rPr>
              <w:t>22</w:t>
            </w:r>
            <w:r w:rsidR="00B93229">
              <w:rPr>
                <w:noProof/>
                <w:webHidden/>
              </w:rPr>
              <w:fldChar w:fldCharType="end"/>
            </w:r>
          </w:hyperlink>
        </w:p>
        <w:p w14:paraId="0940FF66" w14:textId="4C623746"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35" w:history="1">
            <w:r w:rsidR="00B93229" w:rsidRPr="006B432F">
              <w:rPr>
                <w:rStyle w:val="Hyperkobling"/>
                <w:noProof/>
              </w:rPr>
              <w:t>Regelverk</w:t>
            </w:r>
            <w:r w:rsidR="00B93229">
              <w:rPr>
                <w:noProof/>
                <w:webHidden/>
              </w:rPr>
              <w:tab/>
            </w:r>
            <w:r w:rsidR="00B93229">
              <w:rPr>
                <w:noProof/>
                <w:webHidden/>
              </w:rPr>
              <w:fldChar w:fldCharType="begin"/>
            </w:r>
            <w:r w:rsidR="00B93229">
              <w:rPr>
                <w:noProof/>
                <w:webHidden/>
              </w:rPr>
              <w:instrText xml:space="preserve"> PAGEREF _Toc53403435 \h </w:instrText>
            </w:r>
            <w:r w:rsidR="00B93229">
              <w:rPr>
                <w:noProof/>
                <w:webHidden/>
              </w:rPr>
            </w:r>
            <w:r w:rsidR="00B93229">
              <w:rPr>
                <w:noProof/>
                <w:webHidden/>
              </w:rPr>
              <w:fldChar w:fldCharType="separate"/>
            </w:r>
            <w:r w:rsidR="00B93229">
              <w:rPr>
                <w:noProof/>
                <w:webHidden/>
              </w:rPr>
              <w:t>22</w:t>
            </w:r>
            <w:r w:rsidR="00B93229">
              <w:rPr>
                <w:noProof/>
                <w:webHidden/>
              </w:rPr>
              <w:fldChar w:fldCharType="end"/>
            </w:r>
          </w:hyperlink>
        </w:p>
        <w:p w14:paraId="1D92A3F4" w14:textId="37D0B31B"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36" w:history="1">
            <w:r w:rsidR="00B93229" w:rsidRPr="006B432F">
              <w:rPr>
                <w:rStyle w:val="Hyperkobling"/>
                <w:noProof/>
              </w:rPr>
              <w:t>10 prosent fraværsgrense og karakter i fag</w:t>
            </w:r>
            <w:r w:rsidR="00B93229">
              <w:rPr>
                <w:noProof/>
                <w:webHidden/>
              </w:rPr>
              <w:tab/>
            </w:r>
            <w:r w:rsidR="00B93229">
              <w:rPr>
                <w:noProof/>
                <w:webHidden/>
              </w:rPr>
              <w:fldChar w:fldCharType="begin"/>
            </w:r>
            <w:r w:rsidR="00B93229">
              <w:rPr>
                <w:noProof/>
                <w:webHidden/>
              </w:rPr>
              <w:instrText xml:space="preserve"> PAGEREF _Toc53403436 \h </w:instrText>
            </w:r>
            <w:r w:rsidR="00B93229">
              <w:rPr>
                <w:noProof/>
                <w:webHidden/>
              </w:rPr>
            </w:r>
            <w:r w:rsidR="00B93229">
              <w:rPr>
                <w:noProof/>
                <w:webHidden/>
              </w:rPr>
              <w:fldChar w:fldCharType="separate"/>
            </w:r>
            <w:r w:rsidR="00B93229">
              <w:rPr>
                <w:noProof/>
                <w:webHidden/>
              </w:rPr>
              <w:t>24</w:t>
            </w:r>
            <w:r w:rsidR="00B93229">
              <w:rPr>
                <w:noProof/>
                <w:webHidden/>
              </w:rPr>
              <w:fldChar w:fldCharType="end"/>
            </w:r>
          </w:hyperlink>
        </w:p>
        <w:p w14:paraId="1DA88E73" w14:textId="0F2A4003"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37" w:history="1">
            <w:r w:rsidR="00B93229" w:rsidRPr="006B432F">
              <w:rPr>
                <w:rStyle w:val="Hyperkobling"/>
                <w:noProof/>
              </w:rPr>
              <w:t>Orden/adferd og udokumentert fravær</w:t>
            </w:r>
            <w:r w:rsidR="00B93229">
              <w:rPr>
                <w:noProof/>
                <w:webHidden/>
              </w:rPr>
              <w:tab/>
            </w:r>
            <w:r w:rsidR="00B93229">
              <w:rPr>
                <w:noProof/>
                <w:webHidden/>
              </w:rPr>
              <w:fldChar w:fldCharType="begin"/>
            </w:r>
            <w:r w:rsidR="00B93229">
              <w:rPr>
                <w:noProof/>
                <w:webHidden/>
              </w:rPr>
              <w:instrText xml:space="preserve"> PAGEREF _Toc53403437 \h </w:instrText>
            </w:r>
            <w:r w:rsidR="00B93229">
              <w:rPr>
                <w:noProof/>
                <w:webHidden/>
              </w:rPr>
            </w:r>
            <w:r w:rsidR="00B93229">
              <w:rPr>
                <w:noProof/>
                <w:webHidden/>
              </w:rPr>
              <w:fldChar w:fldCharType="separate"/>
            </w:r>
            <w:r w:rsidR="00B93229">
              <w:rPr>
                <w:noProof/>
                <w:webHidden/>
              </w:rPr>
              <w:t>25</w:t>
            </w:r>
            <w:r w:rsidR="00B93229">
              <w:rPr>
                <w:noProof/>
                <w:webHidden/>
              </w:rPr>
              <w:fldChar w:fldCharType="end"/>
            </w:r>
          </w:hyperlink>
        </w:p>
        <w:p w14:paraId="666D9E34" w14:textId="74577E3F"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38" w:history="1">
            <w:r w:rsidR="00B93229" w:rsidRPr="006B432F">
              <w:rPr>
                <w:rStyle w:val="Hyperkobling"/>
                <w:noProof/>
              </w:rPr>
              <w:t>Føring av fravær på vitnemålet</w:t>
            </w:r>
            <w:r w:rsidR="00B93229">
              <w:rPr>
                <w:noProof/>
                <w:webHidden/>
              </w:rPr>
              <w:tab/>
            </w:r>
            <w:r w:rsidR="00B93229">
              <w:rPr>
                <w:noProof/>
                <w:webHidden/>
              </w:rPr>
              <w:fldChar w:fldCharType="begin"/>
            </w:r>
            <w:r w:rsidR="00B93229">
              <w:rPr>
                <w:noProof/>
                <w:webHidden/>
              </w:rPr>
              <w:instrText xml:space="preserve"> PAGEREF _Toc53403438 \h </w:instrText>
            </w:r>
            <w:r w:rsidR="00B93229">
              <w:rPr>
                <w:noProof/>
                <w:webHidden/>
              </w:rPr>
            </w:r>
            <w:r w:rsidR="00B93229">
              <w:rPr>
                <w:noProof/>
                <w:webHidden/>
              </w:rPr>
              <w:fldChar w:fldCharType="separate"/>
            </w:r>
            <w:r w:rsidR="00B93229">
              <w:rPr>
                <w:noProof/>
                <w:webHidden/>
              </w:rPr>
              <w:t>25</w:t>
            </w:r>
            <w:r w:rsidR="00B93229">
              <w:rPr>
                <w:noProof/>
                <w:webHidden/>
              </w:rPr>
              <w:fldChar w:fldCharType="end"/>
            </w:r>
          </w:hyperlink>
        </w:p>
        <w:p w14:paraId="165B1539" w14:textId="15659833"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39" w:history="1">
            <w:r w:rsidR="00B93229" w:rsidRPr="006B432F">
              <w:rPr>
                <w:rStyle w:val="Hyperkobling"/>
                <w:noProof/>
              </w:rPr>
              <w:t>Å gå fra elev til privatist (fra heltids- til deltidselev)</w:t>
            </w:r>
            <w:r w:rsidR="00B93229">
              <w:rPr>
                <w:noProof/>
                <w:webHidden/>
              </w:rPr>
              <w:tab/>
            </w:r>
            <w:r w:rsidR="00B93229">
              <w:rPr>
                <w:noProof/>
                <w:webHidden/>
              </w:rPr>
              <w:fldChar w:fldCharType="begin"/>
            </w:r>
            <w:r w:rsidR="00B93229">
              <w:rPr>
                <w:noProof/>
                <w:webHidden/>
              </w:rPr>
              <w:instrText xml:space="preserve"> PAGEREF _Toc53403439 \h </w:instrText>
            </w:r>
            <w:r w:rsidR="00B93229">
              <w:rPr>
                <w:noProof/>
                <w:webHidden/>
              </w:rPr>
            </w:r>
            <w:r w:rsidR="00B93229">
              <w:rPr>
                <w:noProof/>
                <w:webHidden/>
              </w:rPr>
              <w:fldChar w:fldCharType="separate"/>
            </w:r>
            <w:r w:rsidR="00B93229">
              <w:rPr>
                <w:noProof/>
                <w:webHidden/>
              </w:rPr>
              <w:t>25</w:t>
            </w:r>
            <w:r w:rsidR="00B93229">
              <w:rPr>
                <w:noProof/>
                <w:webHidden/>
              </w:rPr>
              <w:fldChar w:fldCharType="end"/>
            </w:r>
          </w:hyperlink>
        </w:p>
        <w:p w14:paraId="3F49E780" w14:textId="33CA68CE"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40" w:history="1">
            <w:r w:rsidR="00B93229" w:rsidRPr="006B432F">
              <w:rPr>
                <w:rStyle w:val="Hyperkobling"/>
                <w:noProof/>
              </w:rPr>
              <w:t>Rutine for oppfølging av fravær</w:t>
            </w:r>
            <w:r w:rsidR="00B93229">
              <w:rPr>
                <w:noProof/>
                <w:webHidden/>
              </w:rPr>
              <w:tab/>
            </w:r>
            <w:r w:rsidR="00B93229">
              <w:rPr>
                <w:noProof/>
                <w:webHidden/>
              </w:rPr>
              <w:fldChar w:fldCharType="begin"/>
            </w:r>
            <w:r w:rsidR="00B93229">
              <w:rPr>
                <w:noProof/>
                <w:webHidden/>
              </w:rPr>
              <w:instrText xml:space="preserve"> PAGEREF _Toc53403440 \h </w:instrText>
            </w:r>
            <w:r w:rsidR="00B93229">
              <w:rPr>
                <w:noProof/>
                <w:webHidden/>
              </w:rPr>
            </w:r>
            <w:r w:rsidR="00B93229">
              <w:rPr>
                <w:noProof/>
                <w:webHidden/>
              </w:rPr>
              <w:fldChar w:fldCharType="separate"/>
            </w:r>
            <w:r w:rsidR="00B93229">
              <w:rPr>
                <w:noProof/>
                <w:webHidden/>
              </w:rPr>
              <w:t>25</w:t>
            </w:r>
            <w:r w:rsidR="00B93229">
              <w:rPr>
                <w:noProof/>
                <w:webHidden/>
              </w:rPr>
              <w:fldChar w:fldCharType="end"/>
            </w:r>
          </w:hyperlink>
        </w:p>
        <w:p w14:paraId="1142F165" w14:textId="10D99C38" w:rsidR="00B93229" w:rsidRDefault="00341C10">
          <w:pPr>
            <w:pStyle w:val="INNH1"/>
            <w:tabs>
              <w:tab w:val="right" w:leader="dot" w:pos="9510"/>
            </w:tabs>
            <w:rPr>
              <w:rFonts w:asciiTheme="minorHAnsi" w:eastAsiaTheme="minorEastAsia" w:hAnsiTheme="minorHAnsi" w:cstheme="minorBidi"/>
              <w:noProof/>
              <w:sz w:val="22"/>
              <w:szCs w:val="22"/>
              <w:lang w:val="nb-NO" w:eastAsia="nb-NO" w:bidi="ar-SA"/>
            </w:rPr>
          </w:pPr>
          <w:hyperlink w:anchor="_Toc53403441" w:history="1">
            <w:r w:rsidR="00B93229" w:rsidRPr="006B432F">
              <w:rPr>
                <w:rStyle w:val="Hyperkobling"/>
                <w:noProof/>
              </w:rPr>
              <w:t>Særskilt tilrettelegging av eksamen</w:t>
            </w:r>
            <w:r w:rsidR="00B93229">
              <w:rPr>
                <w:noProof/>
                <w:webHidden/>
              </w:rPr>
              <w:tab/>
            </w:r>
            <w:r w:rsidR="00B93229">
              <w:rPr>
                <w:noProof/>
                <w:webHidden/>
              </w:rPr>
              <w:fldChar w:fldCharType="begin"/>
            </w:r>
            <w:r w:rsidR="00B93229">
              <w:rPr>
                <w:noProof/>
                <w:webHidden/>
              </w:rPr>
              <w:instrText xml:space="preserve"> PAGEREF _Toc53403441 \h </w:instrText>
            </w:r>
            <w:r w:rsidR="00B93229">
              <w:rPr>
                <w:noProof/>
                <w:webHidden/>
              </w:rPr>
            </w:r>
            <w:r w:rsidR="00B93229">
              <w:rPr>
                <w:noProof/>
                <w:webHidden/>
              </w:rPr>
              <w:fldChar w:fldCharType="separate"/>
            </w:r>
            <w:r w:rsidR="00B93229">
              <w:rPr>
                <w:noProof/>
                <w:webHidden/>
              </w:rPr>
              <w:t>26</w:t>
            </w:r>
            <w:r w:rsidR="00B93229">
              <w:rPr>
                <w:noProof/>
                <w:webHidden/>
              </w:rPr>
              <w:fldChar w:fldCharType="end"/>
            </w:r>
          </w:hyperlink>
        </w:p>
        <w:p w14:paraId="503365A4" w14:textId="24D5E876" w:rsidR="00B93229" w:rsidRDefault="00341C10">
          <w:pPr>
            <w:pStyle w:val="INNH2"/>
            <w:tabs>
              <w:tab w:val="right" w:leader="dot" w:pos="9510"/>
            </w:tabs>
            <w:rPr>
              <w:rFonts w:asciiTheme="minorHAnsi" w:eastAsiaTheme="minorEastAsia" w:hAnsiTheme="minorHAnsi" w:cstheme="minorBidi"/>
              <w:noProof/>
              <w:sz w:val="22"/>
              <w:szCs w:val="22"/>
              <w:lang w:val="nb-NO" w:eastAsia="nb-NO" w:bidi="ar-SA"/>
            </w:rPr>
          </w:pPr>
          <w:hyperlink w:anchor="_Toc53403442" w:history="1">
            <w:r w:rsidR="00B93229" w:rsidRPr="006B432F">
              <w:rPr>
                <w:rStyle w:val="Hyperkobling"/>
                <w:noProof/>
              </w:rPr>
              <w:t>Rutinebeskrivelse</w:t>
            </w:r>
            <w:r w:rsidR="00B93229">
              <w:rPr>
                <w:noProof/>
                <w:webHidden/>
              </w:rPr>
              <w:tab/>
            </w:r>
            <w:r w:rsidR="00B93229">
              <w:rPr>
                <w:noProof/>
                <w:webHidden/>
              </w:rPr>
              <w:fldChar w:fldCharType="begin"/>
            </w:r>
            <w:r w:rsidR="00B93229">
              <w:rPr>
                <w:noProof/>
                <w:webHidden/>
              </w:rPr>
              <w:instrText xml:space="preserve"> PAGEREF _Toc53403442 \h </w:instrText>
            </w:r>
            <w:r w:rsidR="00B93229">
              <w:rPr>
                <w:noProof/>
                <w:webHidden/>
              </w:rPr>
            </w:r>
            <w:r w:rsidR="00B93229">
              <w:rPr>
                <w:noProof/>
                <w:webHidden/>
              </w:rPr>
              <w:fldChar w:fldCharType="separate"/>
            </w:r>
            <w:r w:rsidR="00B93229">
              <w:rPr>
                <w:noProof/>
                <w:webHidden/>
              </w:rPr>
              <w:t>26</w:t>
            </w:r>
            <w:r w:rsidR="00B93229">
              <w:rPr>
                <w:noProof/>
                <w:webHidden/>
              </w:rPr>
              <w:fldChar w:fldCharType="end"/>
            </w:r>
          </w:hyperlink>
        </w:p>
        <w:p w14:paraId="5ABFEB08" w14:textId="4E7901DD" w:rsidR="00F22921" w:rsidRDefault="00F22921" w:rsidP="00F22921">
          <w:r>
            <w:rPr>
              <w:b/>
              <w:bCs/>
            </w:rPr>
            <w:fldChar w:fldCharType="end"/>
          </w:r>
        </w:p>
      </w:sdtContent>
    </w:sdt>
    <w:p w14:paraId="0FA884C6" w14:textId="77777777" w:rsidR="00F22921" w:rsidRDefault="00F22921" w:rsidP="00F22921">
      <w:pPr>
        <w:ind w:left="115"/>
        <w:rPr>
          <w:sz w:val="20"/>
        </w:rPr>
      </w:pPr>
    </w:p>
    <w:p w14:paraId="4EFA64DD" w14:textId="77777777" w:rsidR="00F22921" w:rsidRDefault="00F22921" w:rsidP="00F22921">
      <w:pPr>
        <w:pStyle w:val="Brdtekst"/>
      </w:pPr>
    </w:p>
    <w:p w14:paraId="76FC5051" w14:textId="77777777" w:rsidR="00F22921" w:rsidRDefault="00F22921" w:rsidP="00F22921">
      <w:pPr>
        <w:spacing w:line="189" w:lineRule="exact"/>
        <w:rPr>
          <w:sz w:val="20"/>
        </w:rPr>
      </w:pPr>
    </w:p>
    <w:p w14:paraId="48A2320E" w14:textId="77777777" w:rsidR="00F22921" w:rsidRDefault="00F22921" w:rsidP="00F22921">
      <w:pPr>
        <w:spacing w:line="189" w:lineRule="exact"/>
        <w:rPr>
          <w:sz w:val="20"/>
        </w:rPr>
        <w:sectPr w:rsidR="00F22921">
          <w:footerReference w:type="default" r:id="rId12"/>
          <w:pgSz w:w="11920" w:h="16850"/>
          <w:pgMar w:top="1480" w:right="1100" w:bottom="280" w:left="1300" w:header="708" w:footer="708" w:gutter="0"/>
          <w:cols w:space="708"/>
        </w:sectPr>
      </w:pPr>
    </w:p>
    <w:p w14:paraId="11671C07" w14:textId="77777777" w:rsidR="00F22921" w:rsidRPr="00483576" w:rsidRDefault="00F22921" w:rsidP="00483576">
      <w:pPr>
        <w:pStyle w:val="Overskrift1"/>
      </w:pPr>
      <w:bookmarkStart w:id="1" w:name="_bookmark4"/>
      <w:bookmarkStart w:id="2" w:name="Innledning"/>
      <w:bookmarkStart w:id="3" w:name="_bookmark0"/>
      <w:bookmarkStart w:id="4" w:name="_Toc53403409"/>
      <w:bookmarkEnd w:id="1"/>
      <w:bookmarkEnd w:id="2"/>
      <w:bookmarkEnd w:id="3"/>
      <w:r w:rsidRPr="00483576">
        <w:t>Innledning</w:t>
      </w:r>
      <w:bookmarkEnd w:id="4"/>
    </w:p>
    <w:p w14:paraId="3BAB0352" w14:textId="77777777" w:rsidR="00F22921" w:rsidRPr="00483576" w:rsidRDefault="00F22921" w:rsidP="00483576">
      <w:pPr>
        <w:rPr>
          <w:szCs w:val="24"/>
        </w:rPr>
      </w:pPr>
      <w:r w:rsidRPr="00483576">
        <w:rPr>
          <w:szCs w:val="24"/>
        </w:rPr>
        <w:t>Målsettingen for videregående opplæring i Agder er at flest mulig elever består med best mulig resultat ut fra sine forutsetninger. For å få til dette er det viktig at skoleeier og skolene har gode systemer som fanger opp utfordringer underveis slik at det kan gis en målrettet tilpasset opplæring basert på identifisering og kartlegging av elevene. Retningslinjene</w:t>
      </w:r>
      <w:r w:rsidRPr="00483576">
        <w:rPr>
          <w:i/>
          <w:iCs/>
          <w:szCs w:val="24"/>
        </w:rPr>
        <w:t xml:space="preserve"> Tett på! Oppfølging av elever i videregående opplæring</w:t>
      </w:r>
      <w:r w:rsidRPr="00483576">
        <w:rPr>
          <w:szCs w:val="24"/>
        </w:rPr>
        <w:t xml:space="preserve"> er en systematisk tilnærming til denne oppfølgingen. Innholdet i dokumentet er styrt av opplæringsloven med forskrifter.</w:t>
      </w:r>
    </w:p>
    <w:p w14:paraId="078D31CD" w14:textId="77777777" w:rsidR="00F22921" w:rsidRPr="00483576" w:rsidRDefault="00F22921" w:rsidP="00483576">
      <w:pPr>
        <w:rPr>
          <w:szCs w:val="24"/>
        </w:rPr>
      </w:pPr>
      <w:r w:rsidRPr="00483576">
        <w:rPr>
          <w:szCs w:val="24"/>
        </w:rPr>
        <w:t>Alle elever har krav på tilpasset opplæring, men noen elever kan trenge en tettere oppfølging i perioder. Dette er elever som er tatt inn i videregående skole, med eller uten vedleggsskjema, som det antas har ekstra behov, men som i utgangspunktet ikke trenger spesialundervisning. De sistnevnte er godt ivaretatt.</w:t>
      </w:r>
    </w:p>
    <w:p w14:paraId="245AA58A" w14:textId="77777777" w:rsidR="00F22921" w:rsidRPr="00483576" w:rsidRDefault="00F22921" w:rsidP="00483576">
      <w:pPr>
        <w:rPr>
          <w:szCs w:val="24"/>
        </w:rPr>
      </w:pPr>
      <w:r w:rsidRPr="00483576">
        <w:rPr>
          <w:szCs w:val="24"/>
        </w:rPr>
        <w:t>Skolen kan vurdere å sette i verk tidsbegrensete tiltak av systemisk art også for elever som har som mål full kompetanse i alle fag. Eksempler på dette kan være å opprette klasser med redusert antall elever eller sette inn ekstra lærer i fag.</w:t>
      </w:r>
    </w:p>
    <w:p w14:paraId="001694C6" w14:textId="77777777" w:rsidR="00F22921" w:rsidRPr="00483576" w:rsidRDefault="00F22921" w:rsidP="00483576">
      <w:pPr>
        <w:rPr>
          <w:szCs w:val="24"/>
        </w:rPr>
      </w:pPr>
      <w:r w:rsidRPr="00483576">
        <w:rPr>
          <w:szCs w:val="24"/>
        </w:rPr>
        <w:t>Plikten til å gi tilpasset opplæring gjelder også elever som presterer på høyt faglig nivå, elever som har spesielle talent og elever som har potensial til å nå de høyeste faglige nivåene.</w:t>
      </w:r>
    </w:p>
    <w:p w14:paraId="6D4596B1" w14:textId="77777777" w:rsidR="00F22921" w:rsidRPr="00483576" w:rsidRDefault="00F22921" w:rsidP="00483576">
      <w:pPr>
        <w:rPr>
          <w:szCs w:val="24"/>
        </w:rPr>
      </w:pPr>
      <w:r w:rsidRPr="00483576">
        <w:rPr>
          <w:szCs w:val="24"/>
        </w:rPr>
        <w:t>Skolen og rektor har et utvidet ansvar for elevene på yrkesfaglige utdanningsprogram helt til de har tegnet lærekontrakt. Gjennom aktiv bruk av YFF og formidlingskoordinatorene styrkes kontakten mellom skole og arbeidsplasser.</w:t>
      </w:r>
    </w:p>
    <w:p w14:paraId="6B30E113" w14:textId="7B0D9D60" w:rsidR="00F22921" w:rsidRPr="00483576" w:rsidRDefault="00F22921" w:rsidP="00483576">
      <w:pPr>
        <w:rPr>
          <w:szCs w:val="24"/>
        </w:rPr>
      </w:pPr>
      <w:r w:rsidRPr="00483576">
        <w:rPr>
          <w:szCs w:val="24"/>
        </w:rPr>
        <w:t>For å lette skolenes arbeid med å følge opp elevene er det, foruten denne rutinebeskrivelsen, laget maler som skal være felles for alle skolene i Agder. Maler som skal brukes av lærere, er tilgjengelige i Sikker elevdokumentasjon. Maler for skolens ledelse finnes som standardtekster i P360.</w:t>
      </w:r>
      <w:r w:rsidR="00F77949">
        <w:rPr>
          <w:szCs w:val="24"/>
        </w:rPr>
        <w:t xml:space="preserve"> Retningslinjer og rutineskriv skal ligge i QM+.</w:t>
      </w:r>
    </w:p>
    <w:p w14:paraId="65E2D9DF" w14:textId="54CE44F4" w:rsidR="00F22921" w:rsidRPr="00483576" w:rsidRDefault="00F22921" w:rsidP="00483576">
      <w:pPr>
        <w:rPr>
          <w:szCs w:val="24"/>
        </w:rPr>
      </w:pPr>
      <w:r w:rsidRPr="00483576">
        <w:rPr>
          <w:szCs w:val="24"/>
        </w:rPr>
        <w:t>Skolen har et felles ansvar for best mulig gjennomføring for flest mulig. For å få dette til må skolen utvikles som et profesjonelt, lærende fellesskap. Dette innebærer at lærerne deler erfaringer og kompetanse, veileder hverandre, planlegger og evaluerer sammen og reflekterer rundt hva som er god undervisning. Lærerne må framstå som koordinerte i møte med elevene, spille på lag og spille hverandre gode. Rektor må sørge for at retnin</w:t>
      </w:r>
      <w:r w:rsidR="00483576">
        <w:rPr>
          <w:szCs w:val="24"/>
        </w:rPr>
        <w:t>g</w:t>
      </w:r>
      <w:r w:rsidRPr="00483576">
        <w:rPr>
          <w:szCs w:val="24"/>
        </w:rPr>
        <w:t>slinjene er kjent og innarbeidet i skolens egne rutiner. Skoleeiers rolle er å se til at skolene skjøtter sitt oppdrag via bl.a. retningslinjer, rutineskriv, styringsdialoger og tilstandsrapporter, og at skolene får de nødvendige ressursene som skal til.</w:t>
      </w:r>
      <w:bookmarkStart w:id="5" w:name="_bookmark1"/>
      <w:bookmarkStart w:id="6" w:name="Identifisering"/>
      <w:bookmarkStart w:id="7" w:name="_bookmark5"/>
      <w:bookmarkStart w:id="8" w:name="_Identifisering"/>
      <w:bookmarkEnd w:id="5"/>
      <w:bookmarkEnd w:id="6"/>
      <w:bookmarkEnd w:id="7"/>
      <w:bookmarkEnd w:id="8"/>
    </w:p>
    <w:p w14:paraId="3ABBA27A" w14:textId="77777777" w:rsidR="00F22921" w:rsidRDefault="00F22921" w:rsidP="00F22921">
      <w:pPr>
        <w:pStyle w:val="Overskrift2"/>
      </w:pPr>
      <w:bookmarkStart w:id="9" w:name="_Toc53403410"/>
      <w:r>
        <w:t>Handlinger</w:t>
      </w:r>
      <w:bookmarkEnd w:id="9"/>
    </w:p>
    <w:p w14:paraId="4B550407" w14:textId="77777777" w:rsidR="00F22921" w:rsidRPr="00483576" w:rsidRDefault="00F22921" w:rsidP="00F22921">
      <w:pPr>
        <w:pStyle w:val="Brdtekst"/>
        <w:spacing w:before="8"/>
        <w:rPr>
          <w:b/>
          <w:sz w:val="24"/>
          <w:szCs w:val="24"/>
        </w:rPr>
      </w:pPr>
    </w:p>
    <w:p w14:paraId="178854FD" w14:textId="77777777" w:rsidR="00F22921" w:rsidRPr="00483576" w:rsidRDefault="00F22921" w:rsidP="00483576">
      <w:pPr>
        <w:tabs>
          <w:tab w:val="left" w:pos="337"/>
        </w:tabs>
        <w:rPr>
          <w:szCs w:val="24"/>
        </w:rPr>
      </w:pPr>
      <w:r w:rsidRPr="00483576">
        <w:rPr>
          <w:szCs w:val="24"/>
        </w:rPr>
        <w:t>Noen handlinger går fortløpende gjennom hele</w:t>
      </w:r>
      <w:r w:rsidRPr="00483576">
        <w:rPr>
          <w:spacing w:val="-1"/>
          <w:szCs w:val="24"/>
        </w:rPr>
        <w:t xml:space="preserve"> </w:t>
      </w:r>
      <w:r w:rsidRPr="00483576">
        <w:rPr>
          <w:szCs w:val="24"/>
        </w:rPr>
        <w:t>skoleåret:</w:t>
      </w:r>
    </w:p>
    <w:p w14:paraId="64313C95" w14:textId="77777777" w:rsidR="00F22921" w:rsidRPr="00483576" w:rsidRDefault="00F22921" w:rsidP="00F22921">
      <w:pPr>
        <w:pStyle w:val="Brdtekst"/>
        <w:rPr>
          <w:sz w:val="24"/>
          <w:szCs w:val="24"/>
        </w:rPr>
      </w:pPr>
    </w:p>
    <w:p w14:paraId="4FEE15B1" w14:textId="77777777" w:rsidR="00F22921" w:rsidRPr="006321F8" w:rsidRDefault="00F22921" w:rsidP="00295034">
      <w:pPr>
        <w:pStyle w:val="Listeavsnitt"/>
        <w:numPr>
          <w:ilvl w:val="0"/>
          <w:numId w:val="22"/>
        </w:numPr>
        <w:rPr>
          <w:sz w:val="24"/>
          <w:szCs w:val="24"/>
        </w:rPr>
      </w:pPr>
      <w:r w:rsidRPr="006321F8">
        <w:rPr>
          <w:sz w:val="24"/>
          <w:szCs w:val="24"/>
        </w:rPr>
        <w:t>følge opp elevers trivsel på skolen</w:t>
      </w:r>
    </w:p>
    <w:p w14:paraId="7BC300E9" w14:textId="77777777" w:rsidR="00F22921" w:rsidRPr="006321F8" w:rsidRDefault="00F22921" w:rsidP="00295034">
      <w:pPr>
        <w:pStyle w:val="Listeavsnitt"/>
        <w:numPr>
          <w:ilvl w:val="0"/>
          <w:numId w:val="22"/>
        </w:numPr>
        <w:rPr>
          <w:sz w:val="24"/>
          <w:szCs w:val="24"/>
        </w:rPr>
      </w:pPr>
      <w:r w:rsidRPr="006321F8">
        <w:rPr>
          <w:sz w:val="24"/>
          <w:szCs w:val="24"/>
        </w:rPr>
        <w:t>følge opp elevers</w:t>
      </w:r>
      <w:r w:rsidRPr="006321F8">
        <w:rPr>
          <w:spacing w:val="-1"/>
          <w:sz w:val="24"/>
          <w:szCs w:val="24"/>
        </w:rPr>
        <w:t xml:space="preserve"> </w:t>
      </w:r>
      <w:r w:rsidRPr="006321F8">
        <w:rPr>
          <w:sz w:val="24"/>
          <w:szCs w:val="24"/>
        </w:rPr>
        <w:t>fravær</w:t>
      </w:r>
    </w:p>
    <w:p w14:paraId="0306F424" w14:textId="77777777" w:rsidR="00F22921" w:rsidRPr="006321F8" w:rsidRDefault="00F22921" w:rsidP="00295034">
      <w:pPr>
        <w:pStyle w:val="Listeavsnitt"/>
        <w:numPr>
          <w:ilvl w:val="0"/>
          <w:numId w:val="22"/>
        </w:numPr>
        <w:rPr>
          <w:sz w:val="24"/>
          <w:szCs w:val="24"/>
        </w:rPr>
      </w:pPr>
      <w:r w:rsidRPr="006321F8">
        <w:rPr>
          <w:sz w:val="24"/>
          <w:szCs w:val="24"/>
        </w:rPr>
        <w:t>vurdere hver enkelt elevs læringsutbytte og hvordan eleven ligger an i forhold til samlede opplæringsmål (underveisvurdering og</w:t>
      </w:r>
      <w:r w:rsidRPr="006321F8">
        <w:rPr>
          <w:spacing w:val="-6"/>
          <w:sz w:val="24"/>
          <w:szCs w:val="24"/>
        </w:rPr>
        <w:t xml:space="preserve"> </w:t>
      </w:r>
      <w:r w:rsidRPr="006321F8">
        <w:rPr>
          <w:sz w:val="24"/>
          <w:szCs w:val="24"/>
        </w:rPr>
        <w:t>egenvurdering)</w:t>
      </w:r>
    </w:p>
    <w:p w14:paraId="3CD0C88B" w14:textId="77777777" w:rsidR="00F22921" w:rsidRPr="006321F8" w:rsidRDefault="00F22921" w:rsidP="00295034">
      <w:pPr>
        <w:pStyle w:val="Listeavsnitt"/>
        <w:numPr>
          <w:ilvl w:val="0"/>
          <w:numId w:val="22"/>
        </w:numPr>
        <w:rPr>
          <w:sz w:val="24"/>
          <w:szCs w:val="24"/>
        </w:rPr>
      </w:pPr>
      <w:r w:rsidRPr="006321F8">
        <w:rPr>
          <w:sz w:val="24"/>
          <w:szCs w:val="24"/>
        </w:rPr>
        <w:t>vurdere om noen trenger tettere oppfølging, prøve ut og</w:t>
      </w:r>
      <w:r w:rsidRPr="006321F8">
        <w:rPr>
          <w:spacing w:val="-2"/>
          <w:sz w:val="24"/>
          <w:szCs w:val="24"/>
        </w:rPr>
        <w:t xml:space="preserve"> </w:t>
      </w:r>
      <w:r w:rsidRPr="006321F8">
        <w:rPr>
          <w:sz w:val="24"/>
          <w:szCs w:val="24"/>
        </w:rPr>
        <w:t>evaluere</w:t>
      </w:r>
    </w:p>
    <w:p w14:paraId="30AA5092" w14:textId="77777777" w:rsidR="00F22921" w:rsidRPr="006321F8" w:rsidRDefault="00F22921" w:rsidP="00295034">
      <w:pPr>
        <w:pStyle w:val="Listeavsnitt"/>
        <w:numPr>
          <w:ilvl w:val="0"/>
          <w:numId w:val="22"/>
        </w:numPr>
        <w:rPr>
          <w:sz w:val="24"/>
          <w:szCs w:val="24"/>
        </w:rPr>
      </w:pPr>
      <w:r w:rsidRPr="006321F8">
        <w:rPr>
          <w:sz w:val="24"/>
          <w:szCs w:val="24"/>
        </w:rPr>
        <w:t>vurdere om det er elever som ikke får tilfredsstillende utbytte av opplæringen og dermed bør henvises til PPT for sakkyndig</w:t>
      </w:r>
      <w:r w:rsidRPr="006321F8">
        <w:rPr>
          <w:spacing w:val="1"/>
          <w:sz w:val="24"/>
          <w:szCs w:val="24"/>
        </w:rPr>
        <w:t xml:space="preserve"> </w:t>
      </w:r>
      <w:r w:rsidRPr="006321F8">
        <w:rPr>
          <w:sz w:val="24"/>
          <w:szCs w:val="24"/>
        </w:rPr>
        <w:t>vurdering</w:t>
      </w:r>
    </w:p>
    <w:p w14:paraId="10E1B3E1" w14:textId="77777777" w:rsidR="00F22921" w:rsidRPr="006321F8" w:rsidRDefault="00F22921" w:rsidP="00295034">
      <w:pPr>
        <w:pStyle w:val="Listeavsnitt"/>
        <w:numPr>
          <w:ilvl w:val="0"/>
          <w:numId w:val="22"/>
        </w:numPr>
        <w:rPr>
          <w:sz w:val="24"/>
          <w:szCs w:val="24"/>
        </w:rPr>
      </w:pPr>
      <w:r w:rsidRPr="006321F8">
        <w:rPr>
          <w:sz w:val="24"/>
          <w:szCs w:val="24"/>
        </w:rPr>
        <w:t>vurdere varsel om fare for IV i fag samt nedsatt orden og</w:t>
      </w:r>
      <w:r w:rsidRPr="006321F8">
        <w:rPr>
          <w:spacing w:val="-11"/>
          <w:sz w:val="24"/>
          <w:szCs w:val="24"/>
        </w:rPr>
        <w:t xml:space="preserve"> </w:t>
      </w:r>
      <w:r w:rsidRPr="006321F8">
        <w:rPr>
          <w:sz w:val="24"/>
          <w:szCs w:val="24"/>
        </w:rPr>
        <w:t>adferd</w:t>
      </w:r>
    </w:p>
    <w:p w14:paraId="3DBE731D" w14:textId="77777777" w:rsidR="00F22921" w:rsidRPr="006321F8" w:rsidRDefault="00F22921" w:rsidP="00295034">
      <w:pPr>
        <w:pStyle w:val="Listeavsnitt"/>
        <w:numPr>
          <w:ilvl w:val="0"/>
          <w:numId w:val="22"/>
        </w:numPr>
        <w:rPr>
          <w:sz w:val="24"/>
          <w:szCs w:val="24"/>
        </w:rPr>
      </w:pPr>
      <w:r w:rsidRPr="006321F8">
        <w:rPr>
          <w:sz w:val="24"/>
          <w:szCs w:val="24"/>
        </w:rPr>
        <w:t>vurdere særskilt språkopplæring for minoritetsspråklige elever</w:t>
      </w:r>
    </w:p>
    <w:p w14:paraId="4E52F81A" w14:textId="77777777" w:rsidR="00F22921" w:rsidRPr="006321F8" w:rsidRDefault="00F22921" w:rsidP="00295034">
      <w:pPr>
        <w:pStyle w:val="Listeavsnitt"/>
        <w:numPr>
          <w:ilvl w:val="0"/>
          <w:numId w:val="22"/>
        </w:numPr>
        <w:rPr>
          <w:sz w:val="24"/>
          <w:szCs w:val="24"/>
        </w:rPr>
      </w:pPr>
      <w:r w:rsidRPr="006321F8">
        <w:rPr>
          <w:sz w:val="24"/>
          <w:szCs w:val="24"/>
        </w:rPr>
        <w:t>oppdatere elevers status i skoleadministrativt system (sluttere, endring av fag og</w:t>
      </w:r>
      <w:r w:rsidRPr="006321F8">
        <w:rPr>
          <w:spacing w:val="-5"/>
          <w:sz w:val="24"/>
          <w:szCs w:val="24"/>
        </w:rPr>
        <w:t xml:space="preserve"> </w:t>
      </w:r>
      <w:r w:rsidRPr="006321F8">
        <w:rPr>
          <w:sz w:val="24"/>
          <w:szCs w:val="24"/>
        </w:rPr>
        <w:t>lignende)</w:t>
      </w:r>
    </w:p>
    <w:p w14:paraId="6004CBBE" w14:textId="77777777" w:rsidR="00F22921" w:rsidRPr="006321F8" w:rsidRDefault="00F22921" w:rsidP="00295034">
      <w:pPr>
        <w:pStyle w:val="Listeavsnitt"/>
        <w:numPr>
          <w:ilvl w:val="0"/>
          <w:numId w:val="22"/>
        </w:numPr>
        <w:rPr>
          <w:sz w:val="24"/>
          <w:szCs w:val="24"/>
        </w:rPr>
      </w:pPr>
      <w:r w:rsidRPr="006321F8">
        <w:rPr>
          <w:sz w:val="24"/>
          <w:szCs w:val="24"/>
        </w:rPr>
        <w:t>melde avbrudd på eget sluttskjema</w:t>
      </w:r>
    </w:p>
    <w:p w14:paraId="3309311C" w14:textId="77777777" w:rsidR="00F22921" w:rsidRPr="00483576" w:rsidRDefault="00F22921" w:rsidP="00F22921">
      <w:pPr>
        <w:pStyle w:val="Brdtekst"/>
        <w:spacing w:before="6"/>
        <w:rPr>
          <w:sz w:val="24"/>
          <w:szCs w:val="24"/>
        </w:rPr>
      </w:pPr>
    </w:p>
    <w:p w14:paraId="02ADC708" w14:textId="41C293EE" w:rsidR="00F22921" w:rsidRPr="00483576" w:rsidRDefault="00F22921" w:rsidP="00483576">
      <w:pPr>
        <w:tabs>
          <w:tab w:val="left" w:pos="337"/>
        </w:tabs>
        <w:rPr>
          <w:szCs w:val="24"/>
        </w:rPr>
      </w:pPr>
      <w:r w:rsidRPr="00483576">
        <w:rPr>
          <w:szCs w:val="24"/>
        </w:rPr>
        <w:t xml:space="preserve">Handlinger knyttet til en bestemt tid, er beskrevet i </w:t>
      </w:r>
      <w:r w:rsidRPr="00483576">
        <w:rPr>
          <w:i/>
          <w:szCs w:val="24"/>
        </w:rPr>
        <w:t>Årshjul for videregående skoler i</w:t>
      </w:r>
      <w:r w:rsidRPr="00483576">
        <w:rPr>
          <w:i/>
          <w:spacing w:val="-22"/>
          <w:szCs w:val="24"/>
        </w:rPr>
        <w:t xml:space="preserve"> </w:t>
      </w:r>
      <w:r w:rsidRPr="00483576">
        <w:rPr>
          <w:i/>
          <w:szCs w:val="24"/>
        </w:rPr>
        <w:t>Agder</w:t>
      </w:r>
      <w:r w:rsidR="004B0B51">
        <w:rPr>
          <w:szCs w:val="24"/>
        </w:rPr>
        <w:t xml:space="preserve"> (vedlagt).</w:t>
      </w:r>
    </w:p>
    <w:p w14:paraId="5FC4E179" w14:textId="77777777" w:rsidR="00F22921" w:rsidRPr="00483576" w:rsidRDefault="00F22921" w:rsidP="006321F8">
      <w:pPr>
        <w:rPr>
          <w:szCs w:val="24"/>
        </w:rPr>
      </w:pPr>
      <w:r w:rsidRPr="00483576">
        <w:rPr>
          <w:b/>
          <w:szCs w:val="24"/>
        </w:rPr>
        <w:t xml:space="preserve">Hyperkoplingene </w:t>
      </w:r>
      <w:r w:rsidRPr="00483576">
        <w:rPr>
          <w:szCs w:val="24"/>
        </w:rPr>
        <w:t xml:space="preserve">i teksten er markert med </w:t>
      </w:r>
      <w:r w:rsidRPr="00483576">
        <w:rPr>
          <w:szCs w:val="24"/>
          <w:u w:val="single"/>
        </w:rPr>
        <w:t>understrek</w:t>
      </w:r>
      <w:r w:rsidRPr="00483576">
        <w:rPr>
          <w:szCs w:val="24"/>
        </w:rPr>
        <w:t>.</w:t>
      </w:r>
    </w:p>
    <w:p w14:paraId="791B3EE2" w14:textId="77777777" w:rsidR="00F22921" w:rsidRDefault="00F22921" w:rsidP="00F22921">
      <w:pPr>
        <w:pStyle w:val="Overskrift2"/>
      </w:pPr>
      <w:bookmarkStart w:id="10" w:name="_Toc53403411"/>
      <w:r>
        <w:t>Referanser/kilder/andre rutineskriv</w:t>
      </w:r>
      <w:bookmarkEnd w:id="10"/>
    </w:p>
    <w:p w14:paraId="254853AC" w14:textId="77777777" w:rsidR="00F22921" w:rsidRPr="00483576" w:rsidRDefault="00F22921" w:rsidP="00F22921">
      <w:pPr>
        <w:pStyle w:val="Brdtekst"/>
        <w:spacing w:before="9"/>
        <w:rPr>
          <w:b/>
          <w:sz w:val="24"/>
          <w:szCs w:val="24"/>
        </w:rPr>
      </w:pPr>
    </w:p>
    <w:p w14:paraId="62BEB2CB" w14:textId="77777777" w:rsidR="00F22921" w:rsidRPr="00F77949" w:rsidRDefault="00341C10" w:rsidP="00295034">
      <w:pPr>
        <w:pStyle w:val="Ingenmellomrom"/>
        <w:numPr>
          <w:ilvl w:val="0"/>
          <w:numId w:val="11"/>
        </w:numPr>
        <w:rPr>
          <w:sz w:val="24"/>
          <w:szCs w:val="24"/>
        </w:rPr>
      </w:pPr>
      <w:hyperlink r:id="rId13">
        <w:r w:rsidR="00F22921" w:rsidRPr="00F77949">
          <w:rPr>
            <w:sz w:val="24"/>
            <w:szCs w:val="24"/>
            <w:u w:val="single"/>
          </w:rPr>
          <w:t>Opplæringsloven</w:t>
        </w:r>
      </w:hyperlink>
    </w:p>
    <w:p w14:paraId="48DDF042" w14:textId="77777777" w:rsidR="00F22921" w:rsidRPr="00F77949" w:rsidRDefault="00341C10" w:rsidP="00295034">
      <w:pPr>
        <w:pStyle w:val="Ingenmellomrom"/>
        <w:numPr>
          <w:ilvl w:val="0"/>
          <w:numId w:val="11"/>
        </w:numPr>
        <w:rPr>
          <w:sz w:val="24"/>
          <w:szCs w:val="24"/>
        </w:rPr>
      </w:pPr>
      <w:hyperlink r:id="rId14">
        <w:r w:rsidR="00F22921" w:rsidRPr="00F77949">
          <w:rPr>
            <w:sz w:val="24"/>
            <w:szCs w:val="24"/>
            <w:u w:val="single"/>
          </w:rPr>
          <w:t>Forskrift til</w:t>
        </w:r>
        <w:r w:rsidR="00F22921" w:rsidRPr="00F77949">
          <w:rPr>
            <w:spacing w:val="-4"/>
            <w:sz w:val="24"/>
            <w:szCs w:val="24"/>
            <w:u w:val="single"/>
          </w:rPr>
          <w:t xml:space="preserve"> </w:t>
        </w:r>
        <w:r w:rsidR="00F22921" w:rsidRPr="00F77949">
          <w:rPr>
            <w:sz w:val="24"/>
            <w:szCs w:val="24"/>
            <w:u w:val="single"/>
          </w:rPr>
          <w:t>opplæringsloven</w:t>
        </w:r>
      </w:hyperlink>
    </w:p>
    <w:p w14:paraId="0556FE01" w14:textId="77777777" w:rsidR="00F22921" w:rsidRPr="00F77949" w:rsidRDefault="00F22921" w:rsidP="00295034">
      <w:pPr>
        <w:pStyle w:val="Ingenmellomrom"/>
        <w:numPr>
          <w:ilvl w:val="0"/>
          <w:numId w:val="11"/>
        </w:numPr>
        <w:rPr>
          <w:sz w:val="24"/>
          <w:szCs w:val="24"/>
        </w:rPr>
      </w:pPr>
      <w:r w:rsidRPr="00F77949">
        <w:rPr>
          <w:sz w:val="24"/>
          <w:szCs w:val="24"/>
        </w:rPr>
        <w:t>Fylkenes informasjonstjeneste for søkere til videregående opplæring:</w:t>
      </w:r>
      <w:r w:rsidRPr="00F77949">
        <w:rPr>
          <w:spacing w:val="-5"/>
          <w:sz w:val="24"/>
          <w:szCs w:val="24"/>
        </w:rPr>
        <w:t xml:space="preserve"> </w:t>
      </w:r>
      <w:hyperlink r:id="rId15" w:history="1">
        <w:r w:rsidRPr="00F77949">
          <w:rPr>
            <w:rStyle w:val="Hyperkobling"/>
            <w:color w:val="auto"/>
            <w:sz w:val="24"/>
            <w:szCs w:val="24"/>
          </w:rPr>
          <w:t>Vilbli.no</w:t>
        </w:r>
      </w:hyperlink>
    </w:p>
    <w:p w14:paraId="755B20A9" w14:textId="77777777" w:rsidR="00F22921" w:rsidRPr="00F77949" w:rsidRDefault="00341C10" w:rsidP="00295034">
      <w:pPr>
        <w:pStyle w:val="Ingenmellomrom"/>
        <w:numPr>
          <w:ilvl w:val="0"/>
          <w:numId w:val="11"/>
        </w:numPr>
        <w:rPr>
          <w:sz w:val="24"/>
          <w:szCs w:val="24"/>
        </w:rPr>
      </w:pPr>
      <w:hyperlink r:id="rId16">
        <w:r w:rsidR="00F22921" w:rsidRPr="00F77949">
          <w:rPr>
            <w:sz w:val="24"/>
            <w:szCs w:val="24"/>
            <w:u w:val="single"/>
          </w:rPr>
          <w:t>Utdanningsdirektoratet</w:t>
        </w:r>
      </w:hyperlink>
    </w:p>
    <w:p w14:paraId="4400EB5B" w14:textId="77777777" w:rsidR="00F22921" w:rsidRPr="00F77949" w:rsidRDefault="00341C10" w:rsidP="00295034">
      <w:pPr>
        <w:pStyle w:val="Ingenmellomrom"/>
        <w:numPr>
          <w:ilvl w:val="0"/>
          <w:numId w:val="11"/>
        </w:numPr>
        <w:rPr>
          <w:sz w:val="24"/>
          <w:szCs w:val="24"/>
        </w:rPr>
      </w:pPr>
      <w:hyperlink r:id="rId17" w:history="1">
        <w:r w:rsidR="00F22921" w:rsidRPr="00F77949">
          <w:rPr>
            <w:rStyle w:val="Hyperkobling"/>
            <w:color w:val="auto"/>
            <w:sz w:val="24"/>
            <w:szCs w:val="24"/>
          </w:rPr>
          <w:t>Forskrift om inntak</w:t>
        </w:r>
      </w:hyperlink>
      <w:r w:rsidR="00F22921" w:rsidRPr="00F77949">
        <w:rPr>
          <w:sz w:val="24"/>
          <w:szCs w:val="24"/>
        </w:rPr>
        <w:t xml:space="preserve"> til videregående opplæring og formidling til læreplass, Agder fylkeskommune</w:t>
      </w:r>
    </w:p>
    <w:p w14:paraId="7251D48D" w14:textId="77777777" w:rsidR="00F22921" w:rsidRPr="00F77949" w:rsidRDefault="00341C10" w:rsidP="00295034">
      <w:pPr>
        <w:pStyle w:val="Ingenmellomrom"/>
        <w:numPr>
          <w:ilvl w:val="0"/>
          <w:numId w:val="11"/>
        </w:numPr>
        <w:rPr>
          <w:sz w:val="24"/>
          <w:szCs w:val="24"/>
        </w:rPr>
      </w:pPr>
      <w:hyperlink r:id="rId18" w:history="1">
        <w:r w:rsidR="00F22921" w:rsidRPr="00F77949">
          <w:rPr>
            <w:rStyle w:val="Hyperkobling"/>
            <w:color w:val="auto"/>
            <w:sz w:val="24"/>
            <w:szCs w:val="24"/>
          </w:rPr>
          <w:t>Forskrift om ordensreglement</w:t>
        </w:r>
      </w:hyperlink>
      <w:r w:rsidR="00F22921" w:rsidRPr="00F77949">
        <w:rPr>
          <w:sz w:val="24"/>
          <w:szCs w:val="24"/>
        </w:rPr>
        <w:t xml:space="preserve"> for</w:t>
      </w:r>
      <w:r w:rsidR="00F22921" w:rsidRPr="00F77949">
        <w:rPr>
          <w:spacing w:val="1"/>
          <w:sz w:val="24"/>
          <w:szCs w:val="24"/>
        </w:rPr>
        <w:t xml:space="preserve"> </w:t>
      </w:r>
      <w:r w:rsidR="00F22921" w:rsidRPr="00F77949">
        <w:rPr>
          <w:sz w:val="24"/>
          <w:szCs w:val="24"/>
        </w:rPr>
        <w:t>Agder</w:t>
      </w:r>
    </w:p>
    <w:p w14:paraId="485424E6" w14:textId="77777777" w:rsidR="00F22921" w:rsidRPr="00F77949" w:rsidRDefault="00341C10" w:rsidP="00295034">
      <w:pPr>
        <w:pStyle w:val="Ingenmellomrom"/>
        <w:numPr>
          <w:ilvl w:val="0"/>
          <w:numId w:val="11"/>
        </w:numPr>
        <w:rPr>
          <w:sz w:val="24"/>
          <w:szCs w:val="24"/>
        </w:rPr>
      </w:pPr>
      <w:hyperlink r:id="rId19" w:history="1">
        <w:r w:rsidR="00F22921" w:rsidRPr="00F77949">
          <w:rPr>
            <w:rStyle w:val="Hyperkobling"/>
            <w:color w:val="auto"/>
            <w:sz w:val="24"/>
            <w:szCs w:val="24"/>
          </w:rPr>
          <w:t>Plan for skolens arbeid med elvenes skolemiljø</w:t>
        </w:r>
      </w:hyperlink>
      <w:r w:rsidR="00F22921" w:rsidRPr="00F77949">
        <w:rPr>
          <w:sz w:val="24"/>
          <w:szCs w:val="24"/>
        </w:rPr>
        <w:t xml:space="preserve"> – Agder</w:t>
      </w:r>
    </w:p>
    <w:p w14:paraId="5F18792C" w14:textId="77777777" w:rsidR="00F22921" w:rsidRPr="00F77949" w:rsidRDefault="00341C10" w:rsidP="00295034">
      <w:pPr>
        <w:pStyle w:val="Ingenmellomrom"/>
        <w:numPr>
          <w:ilvl w:val="0"/>
          <w:numId w:val="11"/>
        </w:numPr>
        <w:rPr>
          <w:sz w:val="24"/>
          <w:szCs w:val="24"/>
        </w:rPr>
      </w:pPr>
      <w:hyperlink r:id="rId20" w:history="1">
        <w:r w:rsidR="00F22921" w:rsidRPr="00F77949">
          <w:rPr>
            <w:rStyle w:val="Hyperkobling"/>
            <w:color w:val="auto"/>
            <w:sz w:val="24"/>
            <w:szCs w:val="24"/>
          </w:rPr>
          <w:t>Klagebehandling</w:t>
        </w:r>
      </w:hyperlink>
      <w:r w:rsidR="00F22921" w:rsidRPr="00F77949">
        <w:rPr>
          <w:sz w:val="24"/>
          <w:szCs w:val="24"/>
        </w:rPr>
        <w:t xml:space="preserve"> – div. veiledninger, skjemaer</w:t>
      </w:r>
    </w:p>
    <w:p w14:paraId="48ED8339" w14:textId="77777777" w:rsidR="00F22921" w:rsidRPr="00F77949" w:rsidRDefault="00341C10" w:rsidP="00295034">
      <w:pPr>
        <w:pStyle w:val="Ingenmellomrom"/>
        <w:numPr>
          <w:ilvl w:val="0"/>
          <w:numId w:val="11"/>
        </w:numPr>
        <w:rPr>
          <w:sz w:val="24"/>
          <w:szCs w:val="24"/>
        </w:rPr>
      </w:pPr>
      <w:hyperlink r:id="rId21" w:history="1">
        <w:r w:rsidR="00F22921" w:rsidRPr="00F77949">
          <w:rPr>
            <w:rStyle w:val="Hyperkobling"/>
            <w:color w:val="auto"/>
            <w:sz w:val="24"/>
            <w:szCs w:val="24"/>
          </w:rPr>
          <w:t>Fagopplæring</w:t>
        </w:r>
      </w:hyperlink>
    </w:p>
    <w:p w14:paraId="5ACFED4F" w14:textId="77777777" w:rsidR="00F22921" w:rsidRPr="00F77949" w:rsidRDefault="00341C10" w:rsidP="00295034">
      <w:pPr>
        <w:pStyle w:val="Ingenmellomrom"/>
        <w:numPr>
          <w:ilvl w:val="0"/>
          <w:numId w:val="11"/>
        </w:numPr>
        <w:rPr>
          <w:sz w:val="24"/>
          <w:szCs w:val="24"/>
        </w:rPr>
      </w:pPr>
      <w:hyperlink r:id="rId22" w:history="1">
        <w:r w:rsidR="00F22921" w:rsidRPr="00F77949">
          <w:rPr>
            <w:rStyle w:val="Hyperkobling"/>
            <w:color w:val="auto"/>
            <w:sz w:val="24"/>
            <w:szCs w:val="24"/>
          </w:rPr>
          <w:t>PPT</w:t>
        </w:r>
      </w:hyperlink>
    </w:p>
    <w:p w14:paraId="75CFD41A" w14:textId="77777777" w:rsidR="00F22921" w:rsidRPr="00483576" w:rsidRDefault="00F22921" w:rsidP="00F22921">
      <w:pPr>
        <w:pStyle w:val="Ingenmellomrom"/>
        <w:ind w:left="720"/>
        <w:rPr>
          <w:sz w:val="24"/>
          <w:szCs w:val="24"/>
        </w:rPr>
      </w:pPr>
    </w:p>
    <w:p w14:paraId="4108D292" w14:textId="6D3EE28B" w:rsidR="00F22921" w:rsidRDefault="00F22921" w:rsidP="00F22921">
      <w:pPr>
        <w:pStyle w:val="Overskrift2"/>
      </w:pPr>
      <w:bookmarkStart w:id="11" w:name="_Toc53403412"/>
      <w:r>
        <w:t>Maler/skjemaer lagt inn i Sikker elevdokumentasjon</w:t>
      </w:r>
      <w:bookmarkEnd w:id="11"/>
    </w:p>
    <w:p w14:paraId="0ECF0C50" w14:textId="77777777" w:rsidR="0084394D" w:rsidRDefault="0084394D" w:rsidP="0084394D">
      <w:pPr>
        <w:pStyle w:val="Brdtekst"/>
      </w:pPr>
    </w:p>
    <w:p w14:paraId="4CD26C46" w14:textId="77777777" w:rsidR="00DF3268" w:rsidRDefault="00F22921" w:rsidP="00F22921">
      <w:pPr>
        <w:rPr>
          <w:szCs w:val="24"/>
        </w:rPr>
      </w:pPr>
      <w:r w:rsidRPr="00483576">
        <w:rPr>
          <w:szCs w:val="24"/>
        </w:rPr>
        <w:t>Sikker elevdokumentasjon er en sikker lagringsløsning som skal benyttes til alle typer dokumenter som inneholder personinformasjon om elever og ikke er arkivpliktige, eller er arbeidsdokumenter som skal arkiveres etter endt arbeidsprosess. Løsningen skal primært ivareta lovkrav til lagring av personsensitiv informasjon, men samtidig ivaretas tilgangskontroll, informasjonsflyt, samarbeid og arkivering til P360.</w:t>
      </w:r>
      <w:r w:rsidR="00DF3268">
        <w:rPr>
          <w:szCs w:val="24"/>
        </w:rPr>
        <w:t xml:space="preserve"> </w:t>
      </w:r>
    </w:p>
    <w:p w14:paraId="642B6747" w14:textId="54C3EE76" w:rsidR="00F22921" w:rsidRPr="00483576" w:rsidRDefault="00F22921" w:rsidP="00F22921">
      <w:pPr>
        <w:rPr>
          <w:szCs w:val="24"/>
        </w:rPr>
      </w:pPr>
      <w:r w:rsidRPr="00483576">
        <w:rPr>
          <w:szCs w:val="24"/>
        </w:rPr>
        <w:t xml:space="preserve">For skolene betyr løsningen at alle personsensitive dokumenter lagres i en løsning. Lærere får tilgang til alle "sine" elever, gjennom fag- og timefordelingen i Extens/SATS. For å ivareta lov og forskrift på en bedre måte vil standardiserte maler tilbys </w:t>
      </w:r>
      <w:r w:rsidR="00DF3268">
        <w:rPr>
          <w:szCs w:val="24"/>
        </w:rPr>
        <w:t>skolene. For oppdatert liste over maler, gå til Sikker elevdokumentasjon og se hva som ligge</w:t>
      </w:r>
      <w:r w:rsidR="00881DBC">
        <w:rPr>
          <w:szCs w:val="24"/>
        </w:rPr>
        <w:t>r der. Dette ligger der pr. okt. 2020</w:t>
      </w:r>
      <w:r w:rsidR="00DF3268">
        <w:rPr>
          <w:szCs w:val="24"/>
        </w:rPr>
        <w:t>:</w:t>
      </w:r>
    </w:p>
    <w:p w14:paraId="7E9E83DE" w14:textId="77777777" w:rsidR="00F22921" w:rsidRPr="00483576" w:rsidRDefault="00F22921" w:rsidP="00295034">
      <w:pPr>
        <w:pStyle w:val="Brdtekst"/>
        <w:numPr>
          <w:ilvl w:val="0"/>
          <w:numId w:val="10"/>
        </w:numPr>
        <w:spacing w:before="3"/>
        <w:rPr>
          <w:sz w:val="24"/>
          <w:szCs w:val="24"/>
        </w:rPr>
      </w:pPr>
      <w:r w:rsidRPr="00483576">
        <w:rPr>
          <w:sz w:val="24"/>
          <w:szCs w:val="24"/>
        </w:rPr>
        <w:t>Oppstartsamtale</w:t>
      </w:r>
    </w:p>
    <w:p w14:paraId="2235CCDE" w14:textId="77777777" w:rsidR="00F22921" w:rsidRPr="00483576" w:rsidRDefault="00F22921" w:rsidP="00295034">
      <w:pPr>
        <w:pStyle w:val="Brdtekst"/>
        <w:numPr>
          <w:ilvl w:val="0"/>
          <w:numId w:val="10"/>
        </w:numPr>
        <w:spacing w:before="3"/>
        <w:rPr>
          <w:sz w:val="24"/>
          <w:szCs w:val="24"/>
        </w:rPr>
      </w:pPr>
      <w:r w:rsidRPr="00483576">
        <w:rPr>
          <w:sz w:val="24"/>
          <w:szCs w:val="24"/>
        </w:rPr>
        <w:t xml:space="preserve">Elevsamtale </w:t>
      </w:r>
    </w:p>
    <w:p w14:paraId="050125D0" w14:textId="77777777" w:rsidR="00F22921" w:rsidRPr="00483576" w:rsidRDefault="00F22921" w:rsidP="00295034">
      <w:pPr>
        <w:pStyle w:val="Brdtekst"/>
        <w:numPr>
          <w:ilvl w:val="0"/>
          <w:numId w:val="10"/>
        </w:numPr>
        <w:spacing w:before="3"/>
        <w:rPr>
          <w:sz w:val="24"/>
          <w:szCs w:val="24"/>
        </w:rPr>
      </w:pPr>
      <w:r w:rsidRPr="00483576">
        <w:rPr>
          <w:sz w:val="24"/>
          <w:szCs w:val="24"/>
        </w:rPr>
        <w:t>Foreldresamtale</w:t>
      </w:r>
    </w:p>
    <w:p w14:paraId="181442C7" w14:textId="77777777" w:rsidR="00F22921" w:rsidRPr="00483576" w:rsidRDefault="00F22921" w:rsidP="00295034">
      <w:pPr>
        <w:pStyle w:val="Brdtekst"/>
        <w:numPr>
          <w:ilvl w:val="0"/>
          <w:numId w:val="10"/>
        </w:numPr>
        <w:spacing w:before="3"/>
        <w:rPr>
          <w:sz w:val="24"/>
          <w:szCs w:val="24"/>
        </w:rPr>
      </w:pPr>
      <w:r w:rsidRPr="00483576">
        <w:rPr>
          <w:sz w:val="24"/>
          <w:szCs w:val="24"/>
        </w:rPr>
        <w:t>Oppfølgingsplan/tiltakskort</w:t>
      </w:r>
    </w:p>
    <w:p w14:paraId="5C529832" w14:textId="77777777" w:rsidR="00F22921" w:rsidRPr="00483576" w:rsidRDefault="00F22921" w:rsidP="00295034">
      <w:pPr>
        <w:pStyle w:val="Brdtekst"/>
        <w:numPr>
          <w:ilvl w:val="0"/>
          <w:numId w:val="10"/>
        </w:numPr>
        <w:spacing w:before="3"/>
        <w:rPr>
          <w:sz w:val="24"/>
          <w:szCs w:val="24"/>
        </w:rPr>
      </w:pPr>
      <w:r w:rsidRPr="00483576">
        <w:rPr>
          <w:sz w:val="24"/>
          <w:szCs w:val="24"/>
        </w:rPr>
        <w:t>Referat klasselærerråd</w:t>
      </w:r>
    </w:p>
    <w:p w14:paraId="67A59013" w14:textId="77777777" w:rsidR="00F22921" w:rsidRPr="00483576" w:rsidRDefault="00F22921" w:rsidP="00295034">
      <w:pPr>
        <w:pStyle w:val="Brdtekst"/>
        <w:numPr>
          <w:ilvl w:val="0"/>
          <w:numId w:val="10"/>
        </w:numPr>
        <w:spacing w:before="3"/>
        <w:rPr>
          <w:sz w:val="24"/>
          <w:szCs w:val="24"/>
        </w:rPr>
      </w:pPr>
      <w:r w:rsidRPr="00483576">
        <w:rPr>
          <w:sz w:val="24"/>
          <w:szCs w:val="24"/>
        </w:rPr>
        <w:t>Samtaleskjema 1 – fravær</w:t>
      </w:r>
    </w:p>
    <w:p w14:paraId="559527E8" w14:textId="09E6D2B3" w:rsidR="00F22921" w:rsidRDefault="00F22921" w:rsidP="00295034">
      <w:pPr>
        <w:pStyle w:val="Brdtekst"/>
        <w:numPr>
          <w:ilvl w:val="0"/>
          <w:numId w:val="10"/>
        </w:numPr>
        <w:spacing w:before="3"/>
        <w:rPr>
          <w:sz w:val="24"/>
          <w:szCs w:val="24"/>
        </w:rPr>
      </w:pPr>
      <w:r w:rsidRPr="00483576">
        <w:rPr>
          <w:sz w:val="24"/>
          <w:szCs w:val="24"/>
        </w:rPr>
        <w:t>Samtaleskjema 2 – fravær</w:t>
      </w:r>
    </w:p>
    <w:p w14:paraId="772DCD0E" w14:textId="52628F1A" w:rsidR="00DF3268" w:rsidRDefault="00DF3268" w:rsidP="00295034">
      <w:pPr>
        <w:pStyle w:val="Brdtekst"/>
        <w:numPr>
          <w:ilvl w:val="0"/>
          <w:numId w:val="10"/>
        </w:numPr>
        <w:spacing w:before="3"/>
        <w:rPr>
          <w:sz w:val="24"/>
          <w:szCs w:val="24"/>
        </w:rPr>
      </w:pPr>
      <w:r>
        <w:rPr>
          <w:sz w:val="24"/>
          <w:szCs w:val="24"/>
        </w:rPr>
        <w:t>IOP – to ulike maler</w:t>
      </w:r>
    </w:p>
    <w:p w14:paraId="2A18B535" w14:textId="45049447" w:rsidR="00DF3268" w:rsidRDefault="00DF3268" w:rsidP="00295034">
      <w:pPr>
        <w:pStyle w:val="Brdtekst"/>
        <w:numPr>
          <w:ilvl w:val="0"/>
          <w:numId w:val="10"/>
        </w:numPr>
        <w:spacing w:before="3"/>
        <w:rPr>
          <w:sz w:val="24"/>
          <w:szCs w:val="24"/>
        </w:rPr>
      </w:pPr>
      <w:r>
        <w:rPr>
          <w:sz w:val="24"/>
          <w:szCs w:val="24"/>
        </w:rPr>
        <w:t>Årlig rapport IOP – to maler tilsvarende IOP</w:t>
      </w:r>
    </w:p>
    <w:p w14:paraId="5BB93CE9" w14:textId="61231E6C" w:rsidR="00DF3268" w:rsidRDefault="00DF3268" w:rsidP="00295034">
      <w:pPr>
        <w:pStyle w:val="Brdtekst"/>
        <w:numPr>
          <w:ilvl w:val="0"/>
          <w:numId w:val="10"/>
        </w:numPr>
        <w:spacing w:before="3"/>
        <w:rPr>
          <w:sz w:val="24"/>
          <w:szCs w:val="24"/>
        </w:rPr>
      </w:pPr>
      <w:r>
        <w:rPr>
          <w:sz w:val="24"/>
          <w:szCs w:val="24"/>
        </w:rPr>
        <w:t>Henvisning PPT</w:t>
      </w:r>
    </w:p>
    <w:p w14:paraId="1B5300D5" w14:textId="2B829741" w:rsidR="00DF3268" w:rsidRDefault="00DF3268" w:rsidP="00295034">
      <w:pPr>
        <w:pStyle w:val="Brdtekst"/>
        <w:numPr>
          <w:ilvl w:val="0"/>
          <w:numId w:val="10"/>
        </w:numPr>
        <w:spacing w:before="3"/>
        <w:rPr>
          <w:sz w:val="24"/>
          <w:szCs w:val="24"/>
        </w:rPr>
      </w:pPr>
      <w:r>
        <w:rPr>
          <w:sz w:val="24"/>
          <w:szCs w:val="24"/>
        </w:rPr>
        <w:t>Rehenvisning PPT</w:t>
      </w:r>
    </w:p>
    <w:p w14:paraId="4BF17347" w14:textId="77777777" w:rsidR="00DF3268" w:rsidRDefault="00DF3268" w:rsidP="00DF3268">
      <w:pPr>
        <w:pStyle w:val="Brdtekst"/>
        <w:spacing w:before="3"/>
        <w:ind w:left="720"/>
        <w:rPr>
          <w:sz w:val="24"/>
          <w:szCs w:val="24"/>
        </w:rPr>
      </w:pPr>
    </w:p>
    <w:p w14:paraId="286959D8" w14:textId="5C3A7BEE" w:rsidR="00F22921" w:rsidRDefault="00DF3268" w:rsidP="00F22921">
      <w:pPr>
        <w:pStyle w:val="Overskrift2"/>
      </w:pPr>
      <w:bookmarkStart w:id="12" w:name="_Toc53403413"/>
      <w:r>
        <w:t>Standardtekster i W</w:t>
      </w:r>
      <w:r w:rsidR="00F22921">
        <w:t>ord/P360 til bruk for skolens ledelse</w:t>
      </w:r>
      <w:bookmarkEnd w:id="12"/>
    </w:p>
    <w:p w14:paraId="3AAA00A0" w14:textId="77777777" w:rsidR="0084394D" w:rsidRPr="0084394D" w:rsidRDefault="0084394D" w:rsidP="0084394D">
      <w:pPr>
        <w:pStyle w:val="Brdtekst"/>
      </w:pPr>
    </w:p>
    <w:p w14:paraId="6CA87E9F" w14:textId="5E762DA4" w:rsidR="00F22921" w:rsidRPr="00483576" w:rsidRDefault="00DF3268" w:rsidP="00F22921">
      <w:pPr>
        <w:rPr>
          <w:szCs w:val="24"/>
        </w:rPr>
      </w:pPr>
      <w:r>
        <w:rPr>
          <w:szCs w:val="24"/>
        </w:rPr>
        <w:t>Det utarbeides fortløpende standardtekster i W</w:t>
      </w:r>
      <w:r w:rsidR="00F22921" w:rsidRPr="00483576">
        <w:rPr>
          <w:szCs w:val="24"/>
        </w:rPr>
        <w:t>ord/P360 til bruk for skolens ledelse. Dette er ulike maler for enkeltvedtak og ann</w:t>
      </w:r>
      <w:r>
        <w:rPr>
          <w:szCs w:val="24"/>
        </w:rPr>
        <w:t>et som skal være standardisert, f.eks. standardtekst for enkeltvedtak om spesialundervisning og enkeltvedtak om særskilt språkopplæring. Se i strukturen for standardtekster i Word/P360 under fanen Utdanning.</w:t>
      </w:r>
    </w:p>
    <w:p w14:paraId="2186C07C" w14:textId="77777777" w:rsidR="00F22921" w:rsidRPr="00D63002" w:rsidRDefault="00F22921" w:rsidP="00483576">
      <w:pPr>
        <w:pStyle w:val="Overskrift1"/>
      </w:pPr>
      <w:bookmarkStart w:id="13" w:name="_Toc53403414"/>
      <w:r w:rsidRPr="00D63002">
        <w:t>Identifisering</w:t>
      </w:r>
      <w:bookmarkEnd w:id="13"/>
    </w:p>
    <w:p w14:paraId="49930E24" w14:textId="77777777" w:rsidR="00F22921" w:rsidRPr="0084394D" w:rsidRDefault="00F22921" w:rsidP="00F22921">
      <w:pPr>
        <w:rPr>
          <w:szCs w:val="24"/>
        </w:rPr>
      </w:pPr>
      <w:r w:rsidRPr="0084394D">
        <w:rPr>
          <w:szCs w:val="24"/>
        </w:rPr>
        <w:t>Overgangene i skolesystemet kan by på utfordringer. Informasjon om elevene som kan ha betydning for deres evne til å gjennomføre videregående opplæring, overføres slik at skolen tidlig kan sette av ressurser og planlegge målrettete tiltak. Elever som begynner litt ut i skoleåret samt OT-ungdom som tilbakeføres, må også fanges opp. Det samme gjelder elever med stort læringspotensial.</w:t>
      </w:r>
    </w:p>
    <w:p w14:paraId="702C31E2" w14:textId="77777777" w:rsidR="00F22921" w:rsidRPr="0084394D" w:rsidRDefault="00F22921" w:rsidP="00F22921">
      <w:pPr>
        <w:rPr>
          <w:szCs w:val="24"/>
        </w:rPr>
      </w:pPr>
      <w:r w:rsidRPr="0084394D">
        <w:rPr>
          <w:szCs w:val="24"/>
        </w:rPr>
        <w:t>Disse elevgruppene må ha særlig fokus:</w:t>
      </w:r>
    </w:p>
    <w:p w14:paraId="2EAB46D9" w14:textId="2A4DC92C" w:rsidR="00F22921" w:rsidRPr="006321F8" w:rsidRDefault="00F22921" w:rsidP="00295034">
      <w:pPr>
        <w:pStyle w:val="Listeavsnitt"/>
        <w:numPr>
          <w:ilvl w:val="0"/>
          <w:numId w:val="23"/>
        </w:numPr>
        <w:rPr>
          <w:sz w:val="24"/>
          <w:szCs w:val="24"/>
        </w:rPr>
      </w:pPr>
      <w:r w:rsidRPr="006321F8">
        <w:rPr>
          <w:sz w:val="24"/>
          <w:szCs w:val="24"/>
        </w:rPr>
        <w:t>februar-søkere til Vg1 som ikke skal ha spesialundervisning, men prøve ut tiltak innenfor ordinær</w:t>
      </w:r>
      <w:r w:rsidRPr="006321F8">
        <w:rPr>
          <w:spacing w:val="1"/>
          <w:sz w:val="24"/>
          <w:szCs w:val="24"/>
        </w:rPr>
        <w:t xml:space="preserve"> </w:t>
      </w:r>
      <w:r w:rsidRPr="006321F8">
        <w:rPr>
          <w:sz w:val="24"/>
          <w:szCs w:val="24"/>
        </w:rPr>
        <w:t>opplæring</w:t>
      </w:r>
    </w:p>
    <w:p w14:paraId="7BC9BAE9" w14:textId="4001CA5B" w:rsidR="00F22921" w:rsidRPr="006321F8" w:rsidRDefault="00F22921" w:rsidP="00295034">
      <w:pPr>
        <w:pStyle w:val="Listeavsnitt"/>
        <w:numPr>
          <w:ilvl w:val="0"/>
          <w:numId w:val="23"/>
        </w:numPr>
        <w:rPr>
          <w:sz w:val="24"/>
          <w:szCs w:val="24"/>
        </w:rPr>
      </w:pPr>
      <w:r w:rsidRPr="006321F8">
        <w:rPr>
          <w:sz w:val="24"/>
          <w:szCs w:val="24"/>
        </w:rPr>
        <w:t>mars-søkere til Vg1 med</w:t>
      </w:r>
      <w:r w:rsidRPr="006321F8">
        <w:rPr>
          <w:spacing w:val="-2"/>
          <w:sz w:val="24"/>
          <w:szCs w:val="24"/>
        </w:rPr>
        <w:t xml:space="preserve"> </w:t>
      </w:r>
      <w:r w:rsidRPr="006321F8">
        <w:rPr>
          <w:sz w:val="24"/>
          <w:szCs w:val="24"/>
        </w:rPr>
        <w:t>vedleggsskjema</w:t>
      </w:r>
    </w:p>
    <w:p w14:paraId="051472CF" w14:textId="77777777" w:rsidR="00F22921" w:rsidRPr="006321F8" w:rsidRDefault="00F22921" w:rsidP="00295034">
      <w:pPr>
        <w:pStyle w:val="Listeavsnitt"/>
        <w:numPr>
          <w:ilvl w:val="0"/>
          <w:numId w:val="23"/>
        </w:numPr>
        <w:rPr>
          <w:sz w:val="24"/>
          <w:szCs w:val="24"/>
        </w:rPr>
      </w:pPr>
      <w:r w:rsidRPr="006321F8">
        <w:rPr>
          <w:sz w:val="24"/>
          <w:szCs w:val="24"/>
        </w:rPr>
        <w:t>elever i overgangen Vg1 til Vg2 yrkesfaglig utdanningsprogram</w:t>
      </w:r>
    </w:p>
    <w:p w14:paraId="7C8533E8" w14:textId="77777777" w:rsidR="00F22921" w:rsidRPr="006321F8" w:rsidRDefault="00F22921" w:rsidP="00295034">
      <w:pPr>
        <w:pStyle w:val="Listeavsnitt"/>
        <w:numPr>
          <w:ilvl w:val="0"/>
          <w:numId w:val="23"/>
        </w:numPr>
        <w:rPr>
          <w:sz w:val="24"/>
          <w:szCs w:val="24"/>
        </w:rPr>
      </w:pPr>
      <w:r w:rsidRPr="006321F8">
        <w:rPr>
          <w:sz w:val="24"/>
          <w:szCs w:val="24"/>
        </w:rPr>
        <w:t>elever i overgangen til Vg3 i skole yrkesfaglig</w:t>
      </w:r>
      <w:r w:rsidRPr="006321F8">
        <w:rPr>
          <w:spacing w:val="-6"/>
          <w:sz w:val="24"/>
          <w:szCs w:val="24"/>
        </w:rPr>
        <w:t xml:space="preserve"> </w:t>
      </w:r>
      <w:r w:rsidRPr="006321F8">
        <w:rPr>
          <w:sz w:val="24"/>
          <w:szCs w:val="24"/>
        </w:rPr>
        <w:t>utdanningsprogram</w:t>
      </w:r>
    </w:p>
    <w:p w14:paraId="1D253AC7" w14:textId="77777777" w:rsidR="00F22921" w:rsidRPr="006321F8" w:rsidRDefault="00F22921" w:rsidP="00295034">
      <w:pPr>
        <w:pStyle w:val="Listeavsnitt"/>
        <w:numPr>
          <w:ilvl w:val="0"/>
          <w:numId w:val="23"/>
        </w:numPr>
        <w:rPr>
          <w:sz w:val="24"/>
          <w:szCs w:val="24"/>
        </w:rPr>
      </w:pPr>
      <w:r w:rsidRPr="006321F8">
        <w:rPr>
          <w:sz w:val="24"/>
          <w:szCs w:val="24"/>
        </w:rPr>
        <w:t>påbygg-elever</w:t>
      </w:r>
    </w:p>
    <w:p w14:paraId="384CA28F" w14:textId="77777777" w:rsidR="00F22921" w:rsidRPr="006321F8" w:rsidRDefault="00F22921" w:rsidP="00295034">
      <w:pPr>
        <w:pStyle w:val="Listeavsnitt"/>
        <w:numPr>
          <w:ilvl w:val="0"/>
          <w:numId w:val="23"/>
        </w:numPr>
        <w:rPr>
          <w:sz w:val="24"/>
          <w:szCs w:val="24"/>
        </w:rPr>
      </w:pPr>
      <w:r w:rsidRPr="006321F8">
        <w:rPr>
          <w:sz w:val="24"/>
          <w:szCs w:val="24"/>
        </w:rPr>
        <w:t>OT-ungdom (jf. sluttskjema/oppfølgingsavtale og annen relevant informasjon som kan videreformidles uten samtykke)</w:t>
      </w:r>
    </w:p>
    <w:p w14:paraId="6F051F9D" w14:textId="77777777" w:rsidR="00F22921" w:rsidRPr="0084394D" w:rsidRDefault="00F22921" w:rsidP="00F22921">
      <w:pPr>
        <w:pStyle w:val="Brdtekst"/>
        <w:spacing w:before="11"/>
        <w:rPr>
          <w:sz w:val="24"/>
          <w:szCs w:val="24"/>
        </w:rPr>
      </w:pPr>
    </w:p>
    <w:p w14:paraId="66B722A3" w14:textId="77777777" w:rsidR="00DF3268" w:rsidRDefault="00DF3268">
      <w:pPr>
        <w:rPr>
          <w:b/>
          <w:szCs w:val="24"/>
        </w:rPr>
      </w:pPr>
      <w:r>
        <w:rPr>
          <w:b/>
          <w:szCs w:val="24"/>
        </w:rPr>
        <w:br w:type="page"/>
      </w:r>
    </w:p>
    <w:p w14:paraId="329AB7CE" w14:textId="02C8A6E4" w:rsidR="00F22921" w:rsidRPr="0084394D" w:rsidRDefault="00F22921" w:rsidP="00F22921">
      <w:pPr>
        <w:rPr>
          <w:b/>
          <w:szCs w:val="24"/>
        </w:rPr>
      </w:pPr>
      <w:r w:rsidRPr="0084394D">
        <w:rPr>
          <w:b/>
          <w:szCs w:val="24"/>
        </w:rPr>
        <w:t>Skolestart:</w:t>
      </w:r>
    </w:p>
    <w:p w14:paraId="748A37B8" w14:textId="77777777" w:rsidR="00F22921" w:rsidRPr="0084394D" w:rsidRDefault="00F22921" w:rsidP="00F22921">
      <w:pPr>
        <w:rPr>
          <w:szCs w:val="24"/>
        </w:rPr>
      </w:pPr>
      <w:r w:rsidRPr="0084394D">
        <w:rPr>
          <w:szCs w:val="24"/>
        </w:rPr>
        <w:t>Før skolestart henter ledelsen ut relevant informasjon og eventuelle vedleggsskjemaer til bruk i klasseoppsettet. Ved skolestart innkaller ledelsen klassens lærere til informasjonsmøte der elever som kan trenge ekstra oppfølging, blir spesielt ivaretatt. Kommer det nye elever i løpet av skoleåret, må det følges opp i klasselærerråd.</w:t>
      </w:r>
    </w:p>
    <w:p w14:paraId="106B2ECE" w14:textId="77777777" w:rsidR="00F22921" w:rsidRPr="0084394D" w:rsidRDefault="00F22921" w:rsidP="00F22921">
      <w:pPr>
        <w:rPr>
          <w:b/>
          <w:szCs w:val="24"/>
        </w:rPr>
      </w:pPr>
      <w:r w:rsidRPr="0084394D">
        <w:rPr>
          <w:b/>
          <w:szCs w:val="24"/>
        </w:rPr>
        <w:t>Gjennom skoleåret:</w:t>
      </w:r>
    </w:p>
    <w:p w14:paraId="7AEF5100" w14:textId="77777777" w:rsidR="00F22921" w:rsidRPr="0084394D" w:rsidRDefault="00F22921" w:rsidP="00F22921">
      <w:pPr>
        <w:rPr>
          <w:szCs w:val="24"/>
        </w:rPr>
      </w:pPr>
      <w:r w:rsidRPr="0084394D">
        <w:rPr>
          <w:szCs w:val="24"/>
        </w:rPr>
        <w:t>Klasselærerråd i november og mars og etter halvårsvurderingen i desember/januar er viet faglig framgang, fraværsoppfølging og elevens trivsel. Skolen skal ha rutiner for elever som trenger tettere oppfølging i perioder, slik at ledelsen har oversikt over hvem dette er og hvilke tiltak som er iverksatt</w:t>
      </w:r>
      <w:bookmarkStart w:id="14" w:name="_bookmark6"/>
      <w:bookmarkEnd w:id="14"/>
      <w:r w:rsidRPr="0084394D">
        <w:rPr>
          <w:szCs w:val="24"/>
        </w:rPr>
        <w:t xml:space="preserve">. </w:t>
      </w:r>
      <w:bookmarkStart w:id="15" w:name="Kartlegging"/>
      <w:bookmarkStart w:id="16" w:name="_bookmark7"/>
      <w:bookmarkEnd w:id="15"/>
      <w:bookmarkEnd w:id="16"/>
    </w:p>
    <w:p w14:paraId="4A0367BB" w14:textId="77777777" w:rsidR="00F22921" w:rsidRPr="0084394D" w:rsidRDefault="00F22921" w:rsidP="00F22921">
      <w:pPr>
        <w:rPr>
          <w:szCs w:val="24"/>
        </w:rPr>
      </w:pPr>
      <w:r w:rsidRPr="0084394D">
        <w:rPr>
          <w:szCs w:val="24"/>
        </w:rPr>
        <w:t>Kriterier underveis i skoleåret for identifisering av behov for ekstra oppfølging:</w:t>
      </w:r>
    </w:p>
    <w:p w14:paraId="05E23C6E" w14:textId="77777777" w:rsidR="00F22921" w:rsidRPr="006321F8" w:rsidRDefault="00F22921" w:rsidP="00295034">
      <w:pPr>
        <w:pStyle w:val="Listeavsnitt"/>
        <w:numPr>
          <w:ilvl w:val="0"/>
          <w:numId w:val="24"/>
        </w:numPr>
        <w:rPr>
          <w:sz w:val="24"/>
          <w:szCs w:val="24"/>
        </w:rPr>
      </w:pPr>
      <w:r w:rsidRPr="006321F8">
        <w:rPr>
          <w:sz w:val="24"/>
          <w:szCs w:val="24"/>
        </w:rPr>
        <w:t>Karakterutvikling med vekt på karakter 1 eller IV ved midtveis – eller</w:t>
      </w:r>
      <w:r w:rsidRPr="006321F8">
        <w:rPr>
          <w:spacing w:val="-20"/>
          <w:sz w:val="24"/>
          <w:szCs w:val="24"/>
        </w:rPr>
        <w:t xml:space="preserve"> </w:t>
      </w:r>
      <w:r w:rsidRPr="006321F8">
        <w:rPr>
          <w:sz w:val="24"/>
          <w:szCs w:val="24"/>
        </w:rPr>
        <w:t>halvårsvurdering</w:t>
      </w:r>
    </w:p>
    <w:p w14:paraId="5334F2BF" w14:textId="77777777" w:rsidR="00F22921" w:rsidRPr="006321F8" w:rsidRDefault="00F22921" w:rsidP="00295034">
      <w:pPr>
        <w:pStyle w:val="Listeavsnitt"/>
        <w:numPr>
          <w:ilvl w:val="0"/>
          <w:numId w:val="24"/>
        </w:numPr>
        <w:rPr>
          <w:sz w:val="24"/>
          <w:szCs w:val="24"/>
        </w:rPr>
      </w:pPr>
      <w:r w:rsidRPr="006321F8">
        <w:rPr>
          <w:sz w:val="24"/>
          <w:szCs w:val="24"/>
        </w:rPr>
        <w:t>Fravær: Husk</w:t>
      </w:r>
      <w:r w:rsidRPr="006321F8">
        <w:rPr>
          <w:spacing w:val="-10"/>
          <w:sz w:val="24"/>
          <w:szCs w:val="24"/>
        </w:rPr>
        <w:t xml:space="preserve"> </w:t>
      </w:r>
      <w:r w:rsidRPr="006321F8">
        <w:rPr>
          <w:sz w:val="24"/>
          <w:szCs w:val="24"/>
        </w:rPr>
        <w:t>10-prosentregelen!</w:t>
      </w:r>
    </w:p>
    <w:p w14:paraId="3151585D" w14:textId="77777777" w:rsidR="00F22921" w:rsidRPr="006321F8" w:rsidRDefault="00F22921" w:rsidP="00295034">
      <w:pPr>
        <w:pStyle w:val="Listeavsnitt"/>
        <w:numPr>
          <w:ilvl w:val="0"/>
          <w:numId w:val="24"/>
        </w:numPr>
        <w:rPr>
          <w:sz w:val="24"/>
          <w:szCs w:val="24"/>
        </w:rPr>
      </w:pPr>
      <w:r w:rsidRPr="006321F8">
        <w:rPr>
          <w:sz w:val="24"/>
          <w:szCs w:val="24"/>
        </w:rPr>
        <w:t>Trivsel/elevenes</w:t>
      </w:r>
      <w:r w:rsidRPr="006321F8">
        <w:rPr>
          <w:spacing w:val="-1"/>
          <w:sz w:val="24"/>
          <w:szCs w:val="24"/>
        </w:rPr>
        <w:t xml:space="preserve"> </w:t>
      </w:r>
      <w:r w:rsidRPr="006321F8">
        <w:rPr>
          <w:sz w:val="24"/>
          <w:szCs w:val="24"/>
        </w:rPr>
        <w:t>skolemiljø</w:t>
      </w:r>
    </w:p>
    <w:p w14:paraId="59614D44" w14:textId="77777777" w:rsidR="00F22921" w:rsidRPr="00D63002" w:rsidRDefault="00F22921" w:rsidP="00483576">
      <w:pPr>
        <w:pStyle w:val="Overskrift1"/>
      </w:pPr>
      <w:bookmarkStart w:id="17" w:name="_Toc53403415"/>
      <w:r w:rsidRPr="00D63002">
        <w:t>Kartlegging</w:t>
      </w:r>
      <w:bookmarkEnd w:id="17"/>
    </w:p>
    <w:p w14:paraId="04DE0E56" w14:textId="62E3CC32" w:rsidR="00F22921" w:rsidRPr="0084394D" w:rsidRDefault="00F22921" w:rsidP="00F22921">
      <w:pPr>
        <w:rPr>
          <w:szCs w:val="24"/>
        </w:rPr>
      </w:pPr>
      <w:r w:rsidRPr="0084394D">
        <w:rPr>
          <w:szCs w:val="24"/>
        </w:rPr>
        <w:t>Kartlegging gjøres for å avdekke behov for tettere oppfølging eller ekstra faglige utfordringer for elever med høyt læringspote</w:t>
      </w:r>
      <w:r w:rsidR="0084394D">
        <w:rPr>
          <w:szCs w:val="24"/>
        </w:rPr>
        <w:t>n</w:t>
      </w:r>
      <w:r w:rsidRPr="0084394D">
        <w:rPr>
          <w:szCs w:val="24"/>
        </w:rPr>
        <w:t>sial, og på bakgrunn av det finne konkrete tiltak. Ved tettere oppfølging må tiltak knyttes opp mot årsak til elevens utfordringer. Når årsak er avdekket, må det kartlegges videre. Hvis for eksempel årsak er knyttet til faglig mestring, kan de grunnleggende ferdighetene kartlegges. Er fravær problemet, må man kartlegge årsakene til fravær.</w:t>
      </w:r>
    </w:p>
    <w:p w14:paraId="74138443" w14:textId="77777777" w:rsidR="00F22921" w:rsidRPr="0084394D" w:rsidRDefault="00F22921" w:rsidP="00F22921">
      <w:pPr>
        <w:rPr>
          <w:szCs w:val="24"/>
        </w:rPr>
      </w:pPr>
      <w:r w:rsidRPr="0084394D">
        <w:rPr>
          <w:szCs w:val="24"/>
        </w:rPr>
        <w:t>Det er viktig å kartlegge tidlig i skoleåret slik at man kan komme raskt i gang med tiltak. Hvis nye elever kommer ut i skoleåret eller det oppdages noen som har gått under radaren, gjøres det kartlegginger underveis.</w:t>
      </w:r>
    </w:p>
    <w:p w14:paraId="665B4550" w14:textId="77777777" w:rsidR="00F22921" w:rsidRPr="0084394D" w:rsidRDefault="00F22921" w:rsidP="00F22921">
      <w:pPr>
        <w:rPr>
          <w:szCs w:val="24"/>
        </w:rPr>
      </w:pPr>
      <w:r w:rsidRPr="0084394D">
        <w:rPr>
          <w:szCs w:val="24"/>
        </w:rPr>
        <w:t>Etter at tiltak er definert, skal det prøves ut. Dersom skolen vurderer at oppfølgingen virker, skal den fortsette inntil utfordringen er løst. I motsatt fall skal oppfølgingen justeres, og det må eventuelt gjennomføres en ny kartlegging av elevens utfordringer. Det er viktig at skoleledelsen følger utviklingen til alle som har fått tettere oppfølging.</w:t>
      </w:r>
    </w:p>
    <w:p w14:paraId="5F45670F" w14:textId="77777777" w:rsidR="00F22921" w:rsidRPr="0084394D" w:rsidRDefault="00F22921" w:rsidP="00F22921">
      <w:pPr>
        <w:rPr>
          <w:szCs w:val="24"/>
        </w:rPr>
      </w:pPr>
      <w:r w:rsidRPr="0084394D">
        <w:rPr>
          <w:szCs w:val="24"/>
        </w:rPr>
        <w:t>Dersom tettere oppfølging ikke gir eleven tilfredsstillende utbytte, skal skolen i samarbeid med PPT, eleven og foreldre vurdere spesialundervisning.</w:t>
      </w:r>
      <w:bookmarkStart w:id="18" w:name="_bookmark8"/>
      <w:bookmarkStart w:id="19" w:name="Oppstartsamtale"/>
      <w:bookmarkStart w:id="20" w:name="_bookmark9"/>
      <w:bookmarkEnd w:id="18"/>
      <w:bookmarkEnd w:id="19"/>
      <w:bookmarkEnd w:id="20"/>
    </w:p>
    <w:p w14:paraId="153C89BC" w14:textId="09CA7045" w:rsidR="00F22921" w:rsidRDefault="00F22921" w:rsidP="00F22921">
      <w:pPr>
        <w:pStyle w:val="Overskrift2"/>
      </w:pPr>
      <w:bookmarkStart w:id="21" w:name="_Toc53403416"/>
      <w:r w:rsidRPr="00D63002">
        <w:t>Oppstartsamtale</w:t>
      </w:r>
      <w:bookmarkEnd w:id="21"/>
    </w:p>
    <w:p w14:paraId="3641C94E" w14:textId="77777777" w:rsidR="0084394D" w:rsidRPr="0084394D" w:rsidRDefault="0084394D" w:rsidP="0084394D">
      <w:pPr>
        <w:pStyle w:val="Brdtekst"/>
      </w:pPr>
    </w:p>
    <w:p w14:paraId="4E7C9C01" w14:textId="404E2B6F" w:rsidR="00F22921" w:rsidRPr="00DF3268" w:rsidRDefault="00F22921" w:rsidP="00F22921">
      <w:pPr>
        <w:rPr>
          <w:color w:val="C00000"/>
          <w:szCs w:val="24"/>
        </w:rPr>
      </w:pPr>
      <w:r w:rsidRPr="00DF3268">
        <w:rPr>
          <w:color w:val="C00000"/>
          <w:szCs w:val="24"/>
        </w:rPr>
        <w:t>Skjema ligger i Sikker elevdokumentasjon.</w:t>
      </w:r>
    </w:p>
    <w:p w14:paraId="62E3B520" w14:textId="77777777" w:rsidR="00F22921" w:rsidRPr="0084394D" w:rsidRDefault="00F22921" w:rsidP="00F22921">
      <w:pPr>
        <w:rPr>
          <w:szCs w:val="24"/>
        </w:rPr>
      </w:pPr>
      <w:r w:rsidRPr="0084394D">
        <w:rPr>
          <w:szCs w:val="24"/>
        </w:rPr>
        <w:t>Samtalen skal gjennomføres innen august for alle elever på Vg1 SF/YF, Vg2 YF, Vg3 fagopplæring i skole, påbygg og alle nye elever på Vg2 og Vg3 SF. Om man velger å invitere inn foresatte til denne samtalen, er opp til hver skole. Spesielt når det gjelder minoritetsspråklig ungdom, har det vist seg fruktbart å etablere god kontakt med foresatte tidlig.</w:t>
      </w:r>
    </w:p>
    <w:p w14:paraId="5EA0102C" w14:textId="77777777" w:rsidR="00F22921" w:rsidRPr="0084394D" w:rsidRDefault="00F22921" w:rsidP="00F22921">
      <w:pPr>
        <w:rPr>
          <w:szCs w:val="24"/>
        </w:rPr>
      </w:pPr>
      <w:r w:rsidRPr="0084394D">
        <w:rPr>
          <w:szCs w:val="24"/>
        </w:rPr>
        <w:t>Samtalen</w:t>
      </w:r>
      <w:r w:rsidRPr="0084394D">
        <w:rPr>
          <w:spacing w:val="-4"/>
          <w:szCs w:val="24"/>
        </w:rPr>
        <w:t xml:space="preserve"> </w:t>
      </w:r>
      <w:r w:rsidRPr="0084394D">
        <w:rPr>
          <w:szCs w:val="24"/>
        </w:rPr>
        <w:t>skal</w:t>
      </w:r>
      <w:r w:rsidRPr="0084394D">
        <w:rPr>
          <w:spacing w:val="-4"/>
          <w:szCs w:val="24"/>
        </w:rPr>
        <w:t xml:space="preserve"> </w:t>
      </w:r>
      <w:r w:rsidRPr="0084394D">
        <w:rPr>
          <w:szCs w:val="24"/>
        </w:rPr>
        <w:t>følge</w:t>
      </w:r>
      <w:r w:rsidRPr="0084394D">
        <w:rPr>
          <w:spacing w:val="-4"/>
          <w:szCs w:val="24"/>
        </w:rPr>
        <w:t xml:space="preserve"> </w:t>
      </w:r>
      <w:r w:rsidRPr="0084394D">
        <w:rPr>
          <w:szCs w:val="24"/>
        </w:rPr>
        <w:t>en</w:t>
      </w:r>
      <w:r w:rsidRPr="0084394D">
        <w:rPr>
          <w:spacing w:val="-4"/>
          <w:szCs w:val="24"/>
        </w:rPr>
        <w:t xml:space="preserve"> </w:t>
      </w:r>
      <w:r w:rsidRPr="0084394D">
        <w:rPr>
          <w:szCs w:val="24"/>
        </w:rPr>
        <w:t>mal</w:t>
      </w:r>
      <w:r w:rsidRPr="0084394D">
        <w:rPr>
          <w:spacing w:val="-4"/>
          <w:szCs w:val="24"/>
        </w:rPr>
        <w:t xml:space="preserve"> </w:t>
      </w:r>
      <w:r w:rsidRPr="0084394D">
        <w:rPr>
          <w:szCs w:val="24"/>
        </w:rPr>
        <w:t>der</w:t>
      </w:r>
      <w:r w:rsidRPr="0084394D">
        <w:rPr>
          <w:spacing w:val="-3"/>
          <w:szCs w:val="24"/>
        </w:rPr>
        <w:t xml:space="preserve"> </w:t>
      </w:r>
      <w:r w:rsidRPr="0084394D">
        <w:rPr>
          <w:szCs w:val="24"/>
        </w:rPr>
        <w:t>det</w:t>
      </w:r>
      <w:r w:rsidRPr="0084394D">
        <w:rPr>
          <w:spacing w:val="-3"/>
          <w:szCs w:val="24"/>
        </w:rPr>
        <w:t xml:space="preserve"> </w:t>
      </w:r>
      <w:r w:rsidRPr="0084394D">
        <w:rPr>
          <w:szCs w:val="24"/>
        </w:rPr>
        <w:t>skrives</w:t>
      </w:r>
      <w:r w:rsidRPr="0084394D">
        <w:rPr>
          <w:spacing w:val="-3"/>
          <w:szCs w:val="24"/>
        </w:rPr>
        <w:t xml:space="preserve"> </w:t>
      </w:r>
      <w:r w:rsidRPr="0084394D">
        <w:rPr>
          <w:szCs w:val="24"/>
        </w:rPr>
        <w:t>ned</w:t>
      </w:r>
      <w:r w:rsidRPr="0084394D">
        <w:rPr>
          <w:spacing w:val="-1"/>
          <w:szCs w:val="24"/>
        </w:rPr>
        <w:t xml:space="preserve"> </w:t>
      </w:r>
      <w:r w:rsidRPr="0084394D">
        <w:rPr>
          <w:szCs w:val="24"/>
        </w:rPr>
        <w:t>noen</w:t>
      </w:r>
      <w:r w:rsidRPr="0084394D">
        <w:rPr>
          <w:spacing w:val="-4"/>
          <w:szCs w:val="24"/>
        </w:rPr>
        <w:t xml:space="preserve"> </w:t>
      </w:r>
      <w:r w:rsidRPr="0084394D">
        <w:rPr>
          <w:szCs w:val="24"/>
        </w:rPr>
        <w:t>punkter</w:t>
      </w:r>
      <w:r w:rsidRPr="0084394D">
        <w:rPr>
          <w:spacing w:val="-2"/>
          <w:szCs w:val="24"/>
        </w:rPr>
        <w:t xml:space="preserve"> </w:t>
      </w:r>
      <w:r w:rsidRPr="0084394D">
        <w:rPr>
          <w:szCs w:val="24"/>
        </w:rPr>
        <w:t>som</w:t>
      </w:r>
      <w:r w:rsidRPr="0084394D">
        <w:rPr>
          <w:spacing w:val="1"/>
          <w:szCs w:val="24"/>
        </w:rPr>
        <w:t xml:space="preserve"> </w:t>
      </w:r>
      <w:r w:rsidRPr="0084394D">
        <w:rPr>
          <w:szCs w:val="24"/>
        </w:rPr>
        <w:t>oppsummerer</w:t>
      </w:r>
      <w:r w:rsidRPr="0084394D">
        <w:rPr>
          <w:spacing w:val="-3"/>
          <w:szCs w:val="24"/>
        </w:rPr>
        <w:t xml:space="preserve"> </w:t>
      </w:r>
      <w:r w:rsidRPr="0084394D">
        <w:rPr>
          <w:szCs w:val="24"/>
        </w:rPr>
        <w:t>innholdet</w:t>
      </w:r>
      <w:r w:rsidRPr="0084394D">
        <w:rPr>
          <w:spacing w:val="-3"/>
          <w:szCs w:val="24"/>
        </w:rPr>
        <w:t xml:space="preserve"> </w:t>
      </w:r>
      <w:r w:rsidRPr="0084394D">
        <w:rPr>
          <w:szCs w:val="24"/>
        </w:rPr>
        <w:t>i</w:t>
      </w:r>
      <w:r w:rsidRPr="0084394D">
        <w:rPr>
          <w:spacing w:val="-3"/>
          <w:szCs w:val="24"/>
        </w:rPr>
        <w:t xml:space="preserve"> </w:t>
      </w:r>
      <w:r w:rsidRPr="0084394D">
        <w:rPr>
          <w:szCs w:val="24"/>
        </w:rPr>
        <w:t>det</w:t>
      </w:r>
      <w:r w:rsidRPr="0084394D">
        <w:rPr>
          <w:spacing w:val="-1"/>
          <w:szCs w:val="24"/>
        </w:rPr>
        <w:t xml:space="preserve"> </w:t>
      </w:r>
      <w:r w:rsidRPr="0084394D">
        <w:rPr>
          <w:szCs w:val="24"/>
        </w:rPr>
        <w:t>som</w:t>
      </w:r>
      <w:r w:rsidRPr="0084394D">
        <w:rPr>
          <w:spacing w:val="1"/>
          <w:szCs w:val="24"/>
        </w:rPr>
        <w:t xml:space="preserve"> </w:t>
      </w:r>
      <w:r w:rsidRPr="0084394D">
        <w:rPr>
          <w:szCs w:val="24"/>
        </w:rPr>
        <w:t>blir sagt. Hensikten med en mal er å sikre at man får frem alle opplysninger som er viktige for tilrettelegging av opplæringen. Spørsmålene i skjemaet er å betrakte som hjelpespørsmål. Læreren må selv velge ut hva som er aktuelt å spørre om i hvert tilfelle. Det er likevel viktig å komme inn på alle hovedtemaene:</w:t>
      </w:r>
    </w:p>
    <w:p w14:paraId="3E422D83" w14:textId="77777777" w:rsidR="00F22921" w:rsidRPr="0084394D" w:rsidRDefault="00F22921" w:rsidP="00295034">
      <w:pPr>
        <w:pStyle w:val="Listeavsnitt"/>
        <w:numPr>
          <w:ilvl w:val="0"/>
          <w:numId w:val="9"/>
        </w:numPr>
        <w:tabs>
          <w:tab w:val="left" w:pos="579"/>
          <w:tab w:val="left" w:pos="580"/>
        </w:tabs>
        <w:spacing w:line="289" w:lineRule="exact"/>
        <w:ind w:hanging="361"/>
        <w:rPr>
          <w:sz w:val="24"/>
          <w:szCs w:val="24"/>
        </w:rPr>
      </w:pPr>
      <w:r w:rsidRPr="0084394D">
        <w:rPr>
          <w:sz w:val="24"/>
          <w:szCs w:val="24"/>
        </w:rPr>
        <w:t>mål med</w:t>
      </w:r>
      <w:r w:rsidRPr="0084394D">
        <w:rPr>
          <w:spacing w:val="-6"/>
          <w:sz w:val="24"/>
          <w:szCs w:val="24"/>
        </w:rPr>
        <w:t xml:space="preserve"> </w:t>
      </w:r>
      <w:r w:rsidRPr="0084394D">
        <w:rPr>
          <w:sz w:val="24"/>
          <w:szCs w:val="24"/>
        </w:rPr>
        <w:t>utdanningen</w:t>
      </w:r>
    </w:p>
    <w:p w14:paraId="0BD8C3A6" w14:textId="77777777" w:rsidR="00F22921" w:rsidRPr="0084394D" w:rsidRDefault="00F22921" w:rsidP="00295034">
      <w:pPr>
        <w:pStyle w:val="Listeavsnitt"/>
        <w:numPr>
          <w:ilvl w:val="0"/>
          <w:numId w:val="9"/>
        </w:numPr>
        <w:tabs>
          <w:tab w:val="left" w:pos="579"/>
          <w:tab w:val="left" w:pos="580"/>
        </w:tabs>
        <w:spacing w:line="283" w:lineRule="exact"/>
        <w:ind w:hanging="361"/>
        <w:rPr>
          <w:sz w:val="24"/>
          <w:szCs w:val="24"/>
        </w:rPr>
      </w:pPr>
      <w:r w:rsidRPr="0084394D">
        <w:rPr>
          <w:sz w:val="24"/>
          <w:szCs w:val="24"/>
        </w:rPr>
        <w:t>fritid</w:t>
      </w:r>
    </w:p>
    <w:p w14:paraId="15D66E9B" w14:textId="77777777" w:rsidR="00F22921" w:rsidRPr="0084394D" w:rsidRDefault="00F22921" w:rsidP="00295034">
      <w:pPr>
        <w:pStyle w:val="Listeavsnitt"/>
        <w:numPr>
          <w:ilvl w:val="0"/>
          <w:numId w:val="9"/>
        </w:numPr>
        <w:tabs>
          <w:tab w:val="left" w:pos="579"/>
          <w:tab w:val="left" w:pos="580"/>
        </w:tabs>
        <w:spacing w:line="283" w:lineRule="exact"/>
        <w:ind w:hanging="361"/>
        <w:rPr>
          <w:sz w:val="24"/>
          <w:szCs w:val="24"/>
        </w:rPr>
      </w:pPr>
      <w:r w:rsidRPr="0084394D">
        <w:rPr>
          <w:sz w:val="24"/>
          <w:szCs w:val="24"/>
        </w:rPr>
        <w:t>tidligere</w:t>
      </w:r>
      <w:r w:rsidRPr="0084394D">
        <w:rPr>
          <w:spacing w:val="-2"/>
          <w:sz w:val="24"/>
          <w:szCs w:val="24"/>
        </w:rPr>
        <w:t xml:space="preserve"> </w:t>
      </w:r>
      <w:r w:rsidRPr="0084394D">
        <w:rPr>
          <w:sz w:val="24"/>
          <w:szCs w:val="24"/>
        </w:rPr>
        <w:t>skoleerfaringer</w:t>
      </w:r>
    </w:p>
    <w:p w14:paraId="5E5DE5BB" w14:textId="77777777" w:rsidR="00F22921" w:rsidRPr="0084394D" w:rsidRDefault="00F22921" w:rsidP="00295034">
      <w:pPr>
        <w:pStyle w:val="Listeavsnitt"/>
        <w:numPr>
          <w:ilvl w:val="0"/>
          <w:numId w:val="9"/>
        </w:numPr>
        <w:tabs>
          <w:tab w:val="left" w:pos="579"/>
          <w:tab w:val="left" w:pos="580"/>
        </w:tabs>
        <w:spacing w:line="284" w:lineRule="exact"/>
        <w:ind w:hanging="361"/>
        <w:rPr>
          <w:sz w:val="24"/>
          <w:szCs w:val="24"/>
        </w:rPr>
      </w:pPr>
      <w:r w:rsidRPr="0084394D">
        <w:rPr>
          <w:sz w:val="24"/>
          <w:szCs w:val="24"/>
        </w:rPr>
        <w:t>trivsel</w:t>
      </w:r>
    </w:p>
    <w:p w14:paraId="53432454" w14:textId="77777777" w:rsidR="00F22921" w:rsidRPr="0084394D" w:rsidRDefault="00F22921" w:rsidP="00295034">
      <w:pPr>
        <w:pStyle w:val="Listeavsnitt"/>
        <w:numPr>
          <w:ilvl w:val="0"/>
          <w:numId w:val="9"/>
        </w:numPr>
        <w:tabs>
          <w:tab w:val="left" w:pos="579"/>
          <w:tab w:val="left" w:pos="580"/>
        </w:tabs>
        <w:spacing w:line="290" w:lineRule="exact"/>
        <w:ind w:hanging="361"/>
        <w:rPr>
          <w:sz w:val="24"/>
          <w:szCs w:val="24"/>
        </w:rPr>
      </w:pPr>
      <w:r w:rsidRPr="0084394D">
        <w:rPr>
          <w:sz w:val="24"/>
          <w:szCs w:val="24"/>
        </w:rPr>
        <w:t>behov for</w:t>
      </w:r>
      <w:r w:rsidRPr="0084394D">
        <w:rPr>
          <w:spacing w:val="-3"/>
          <w:sz w:val="24"/>
          <w:szCs w:val="24"/>
        </w:rPr>
        <w:t xml:space="preserve"> </w:t>
      </w:r>
      <w:r w:rsidRPr="0084394D">
        <w:rPr>
          <w:sz w:val="24"/>
          <w:szCs w:val="24"/>
        </w:rPr>
        <w:t>tilrettelegging</w:t>
      </w:r>
    </w:p>
    <w:p w14:paraId="51D58BD9" w14:textId="77777777" w:rsidR="00F22921" w:rsidRPr="0084394D" w:rsidRDefault="00F22921" w:rsidP="00F22921">
      <w:pPr>
        <w:pStyle w:val="Listeavsnitt"/>
        <w:tabs>
          <w:tab w:val="left" w:pos="579"/>
          <w:tab w:val="left" w:pos="580"/>
        </w:tabs>
        <w:spacing w:line="290" w:lineRule="exact"/>
        <w:ind w:left="579" w:firstLine="0"/>
        <w:rPr>
          <w:sz w:val="24"/>
          <w:szCs w:val="24"/>
        </w:rPr>
      </w:pPr>
    </w:p>
    <w:p w14:paraId="0862DBCD" w14:textId="7B911FD5" w:rsidR="00F22921" w:rsidRPr="0084394D" w:rsidRDefault="00F22921" w:rsidP="00F22921">
      <w:pPr>
        <w:rPr>
          <w:szCs w:val="24"/>
        </w:rPr>
      </w:pPr>
      <w:r w:rsidRPr="0084394D">
        <w:rPr>
          <w:szCs w:val="24"/>
        </w:rPr>
        <w:t xml:space="preserve">Innholdet i oppstartsamtalen skal følges opp i klasselærerråd, foreldresamtale og elevsamtaler. Taushetsbelagte opplysninger behandles i henhold til </w:t>
      </w:r>
      <w:r w:rsidRPr="0084394D">
        <w:rPr>
          <w:spacing w:val="2"/>
          <w:szCs w:val="24"/>
        </w:rPr>
        <w:t>lovverket</w:t>
      </w:r>
      <w:r w:rsidRPr="0084394D">
        <w:rPr>
          <w:rStyle w:val="Fotnotereferanse"/>
          <w:spacing w:val="2"/>
          <w:szCs w:val="24"/>
        </w:rPr>
        <w:footnoteReference w:id="1"/>
      </w:r>
      <w:r w:rsidRPr="0084394D">
        <w:rPr>
          <w:spacing w:val="2"/>
          <w:szCs w:val="24"/>
        </w:rPr>
        <w:t xml:space="preserve">. </w:t>
      </w:r>
      <w:r w:rsidRPr="0084394D">
        <w:rPr>
          <w:szCs w:val="24"/>
        </w:rPr>
        <w:t xml:space="preserve">Merk likevel at taushetsplikten opphører ved </w:t>
      </w:r>
      <w:r w:rsidRPr="0084394D">
        <w:rPr>
          <w:spacing w:val="2"/>
          <w:szCs w:val="24"/>
        </w:rPr>
        <w:t>avvergeplikt</w:t>
      </w:r>
      <w:r w:rsidRPr="0084394D">
        <w:rPr>
          <w:rStyle w:val="Fotnotereferanse"/>
          <w:spacing w:val="2"/>
          <w:szCs w:val="24"/>
        </w:rPr>
        <w:footnoteReference w:id="2"/>
      </w:r>
      <w:r w:rsidRPr="0084394D">
        <w:rPr>
          <w:spacing w:val="2"/>
          <w:szCs w:val="24"/>
        </w:rPr>
        <w:t xml:space="preserve">: </w:t>
      </w:r>
      <w:r w:rsidRPr="0084394D">
        <w:rPr>
          <w:szCs w:val="24"/>
        </w:rPr>
        <w:t xml:space="preserve">dersom det er mulig å avverge en straffbar handling, f.eks. familievold og seksuelle overgrep. Likeledes oppheves taushetsplikten av </w:t>
      </w:r>
      <w:r w:rsidRPr="0084394D">
        <w:rPr>
          <w:spacing w:val="2"/>
          <w:szCs w:val="24"/>
        </w:rPr>
        <w:t>meldeplikten</w:t>
      </w:r>
      <w:r w:rsidRPr="0084394D">
        <w:rPr>
          <w:rStyle w:val="Fotnotereferanse"/>
          <w:spacing w:val="2"/>
          <w:szCs w:val="24"/>
        </w:rPr>
        <w:footnoteReference w:id="3"/>
      </w:r>
      <w:r w:rsidRPr="0084394D">
        <w:rPr>
          <w:spacing w:val="2"/>
          <w:position w:val="6"/>
          <w:szCs w:val="24"/>
        </w:rPr>
        <w:t xml:space="preserve">  </w:t>
      </w:r>
      <w:r w:rsidRPr="0084394D">
        <w:rPr>
          <w:szCs w:val="24"/>
        </w:rPr>
        <w:t>til barnevernet dersom det  er grunn til å tro at en elev blir mishandlet hjemme, blir utsatt for alvorlig</w:t>
      </w:r>
      <w:r w:rsidR="0084394D">
        <w:rPr>
          <w:szCs w:val="24"/>
        </w:rPr>
        <w:t xml:space="preserve"> omsorgssvikt eller har store at</w:t>
      </w:r>
      <w:r w:rsidRPr="0084394D">
        <w:rPr>
          <w:szCs w:val="24"/>
        </w:rPr>
        <w:t>ferdsvansker.</w:t>
      </w:r>
    </w:p>
    <w:p w14:paraId="63903DA7" w14:textId="77777777" w:rsidR="00F22921" w:rsidRPr="0084394D" w:rsidRDefault="00F22921" w:rsidP="00F22921">
      <w:pPr>
        <w:rPr>
          <w:szCs w:val="24"/>
        </w:rPr>
      </w:pPr>
      <w:r w:rsidRPr="0084394D">
        <w:rPr>
          <w:szCs w:val="24"/>
        </w:rPr>
        <w:t>Ved behov for ytterligere informasjon fra tidligere skoler i forhold til videre oppfølging, må samtykke innhentes fra foreldre hvis eleven er under 18 år.</w:t>
      </w:r>
    </w:p>
    <w:p w14:paraId="0098F495" w14:textId="174D14EF" w:rsidR="00F22921" w:rsidRPr="0084394D" w:rsidRDefault="00F22921" w:rsidP="00F22921">
      <w:pPr>
        <w:rPr>
          <w:szCs w:val="24"/>
        </w:rPr>
      </w:pPr>
      <w:r w:rsidRPr="0084394D">
        <w:rPr>
          <w:szCs w:val="24"/>
        </w:rPr>
        <w:t>Forslag til informasjonsskriv til eleven:</w:t>
      </w:r>
    </w:p>
    <w:p w14:paraId="19EC8D71" w14:textId="77777777" w:rsidR="00F22921" w:rsidRPr="0084394D" w:rsidRDefault="00F22921" w:rsidP="00F22921">
      <w:pPr>
        <w:rPr>
          <w:b/>
          <w:szCs w:val="24"/>
        </w:rPr>
      </w:pPr>
      <w:bookmarkStart w:id="22" w:name="Oppstartsamtale_-_informasjon_til_eleven"/>
      <w:bookmarkEnd w:id="22"/>
      <w:r w:rsidRPr="0084394D">
        <w:rPr>
          <w:b/>
          <w:szCs w:val="24"/>
        </w:rPr>
        <w:t>Oppstartsamtale - informasjon til eleven</w:t>
      </w:r>
    </w:p>
    <w:p w14:paraId="22FAE827" w14:textId="77777777" w:rsidR="00F22921" w:rsidRPr="0084394D" w:rsidRDefault="00F22921" w:rsidP="00F22921">
      <w:pPr>
        <w:rPr>
          <w:szCs w:val="24"/>
        </w:rPr>
      </w:pPr>
      <w:r w:rsidRPr="0084394D">
        <w:rPr>
          <w:szCs w:val="24"/>
        </w:rPr>
        <w:t>Kontaktlæreren din vil i løpet av kort tid ha en samtale med alle elevene i klassen. Hensikten med samtalen er dels at du og læreren din skal bli litt kjent, dels å kartlegge om du har behov for tilrettelegging av noe slag. Dersom det kommer frem noe som skolen bør ta hensyn til for at du skal trives og klare fagene bra, tar kontaktlærer dette opp med klassens lærere og skolens ledelse. De vil så vurdere om du skal få tilbud om tilrettelegging. Læreren vil ta vare på notater fra samtalen.</w:t>
      </w:r>
    </w:p>
    <w:p w14:paraId="02EF4773" w14:textId="77777777" w:rsidR="00F22921" w:rsidRPr="0084394D" w:rsidRDefault="00F22921" w:rsidP="00F22921">
      <w:pPr>
        <w:rPr>
          <w:szCs w:val="24"/>
        </w:rPr>
      </w:pPr>
      <w:r w:rsidRPr="0084394D">
        <w:rPr>
          <w:szCs w:val="24"/>
        </w:rPr>
        <w:t>Temaer for samtalen:</w:t>
      </w:r>
    </w:p>
    <w:p w14:paraId="56B29A97" w14:textId="77777777" w:rsidR="00F22921" w:rsidRPr="0084394D" w:rsidRDefault="00F22921" w:rsidP="00295034">
      <w:pPr>
        <w:pStyle w:val="Listeavsnitt"/>
        <w:numPr>
          <w:ilvl w:val="0"/>
          <w:numId w:val="9"/>
        </w:numPr>
        <w:tabs>
          <w:tab w:val="left" w:pos="579"/>
          <w:tab w:val="left" w:pos="580"/>
        </w:tabs>
        <w:spacing w:line="290" w:lineRule="exact"/>
        <w:ind w:hanging="361"/>
        <w:rPr>
          <w:sz w:val="24"/>
          <w:szCs w:val="24"/>
        </w:rPr>
      </w:pPr>
      <w:r w:rsidRPr="0084394D">
        <w:rPr>
          <w:sz w:val="24"/>
          <w:szCs w:val="24"/>
        </w:rPr>
        <w:t>Har du satt deg et mål med utdannelsen</w:t>
      </w:r>
      <w:r w:rsidRPr="0084394D">
        <w:rPr>
          <w:spacing w:val="-8"/>
          <w:sz w:val="24"/>
          <w:szCs w:val="24"/>
        </w:rPr>
        <w:t xml:space="preserve"> </w:t>
      </w:r>
      <w:r w:rsidRPr="0084394D">
        <w:rPr>
          <w:sz w:val="24"/>
          <w:szCs w:val="24"/>
        </w:rPr>
        <w:t>din?</w:t>
      </w:r>
    </w:p>
    <w:p w14:paraId="1CE175BA" w14:textId="77777777" w:rsidR="00F22921" w:rsidRPr="0084394D" w:rsidRDefault="00F22921" w:rsidP="00295034">
      <w:pPr>
        <w:pStyle w:val="Listeavsnitt"/>
        <w:numPr>
          <w:ilvl w:val="0"/>
          <w:numId w:val="9"/>
        </w:numPr>
        <w:tabs>
          <w:tab w:val="left" w:pos="579"/>
          <w:tab w:val="left" w:pos="580"/>
        </w:tabs>
        <w:spacing w:line="284" w:lineRule="exact"/>
        <w:ind w:hanging="361"/>
        <w:rPr>
          <w:sz w:val="24"/>
          <w:szCs w:val="24"/>
        </w:rPr>
      </w:pPr>
      <w:r w:rsidRPr="0084394D">
        <w:rPr>
          <w:sz w:val="24"/>
          <w:szCs w:val="24"/>
        </w:rPr>
        <w:t>Hvilke forventninger har du til</w:t>
      </w:r>
      <w:r w:rsidRPr="0084394D">
        <w:rPr>
          <w:spacing w:val="-2"/>
          <w:sz w:val="24"/>
          <w:szCs w:val="24"/>
        </w:rPr>
        <w:t xml:space="preserve"> </w:t>
      </w:r>
      <w:r w:rsidRPr="0084394D">
        <w:rPr>
          <w:sz w:val="24"/>
          <w:szCs w:val="24"/>
        </w:rPr>
        <w:t>skoleåret?</w:t>
      </w:r>
    </w:p>
    <w:p w14:paraId="106E1AB8" w14:textId="77777777" w:rsidR="00F22921" w:rsidRPr="0084394D" w:rsidRDefault="00F22921" w:rsidP="00295034">
      <w:pPr>
        <w:pStyle w:val="Listeavsnitt"/>
        <w:numPr>
          <w:ilvl w:val="0"/>
          <w:numId w:val="9"/>
        </w:numPr>
        <w:tabs>
          <w:tab w:val="left" w:pos="579"/>
          <w:tab w:val="left" w:pos="580"/>
        </w:tabs>
        <w:spacing w:line="283" w:lineRule="exact"/>
        <w:ind w:hanging="361"/>
        <w:rPr>
          <w:sz w:val="24"/>
          <w:szCs w:val="24"/>
        </w:rPr>
      </w:pPr>
      <w:r w:rsidRPr="0084394D">
        <w:rPr>
          <w:sz w:val="24"/>
          <w:szCs w:val="24"/>
        </w:rPr>
        <w:t>Hva gjør du i</w:t>
      </w:r>
      <w:r w:rsidRPr="0084394D">
        <w:rPr>
          <w:spacing w:val="-1"/>
          <w:sz w:val="24"/>
          <w:szCs w:val="24"/>
        </w:rPr>
        <w:t xml:space="preserve"> </w:t>
      </w:r>
      <w:r w:rsidRPr="0084394D">
        <w:rPr>
          <w:sz w:val="24"/>
          <w:szCs w:val="24"/>
        </w:rPr>
        <w:t>fritiden?</w:t>
      </w:r>
    </w:p>
    <w:p w14:paraId="6B03B685" w14:textId="77777777" w:rsidR="00F22921" w:rsidRPr="0084394D" w:rsidRDefault="00F22921" w:rsidP="00295034">
      <w:pPr>
        <w:pStyle w:val="Listeavsnitt"/>
        <w:numPr>
          <w:ilvl w:val="0"/>
          <w:numId w:val="9"/>
        </w:numPr>
        <w:tabs>
          <w:tab w:val="left" w:pos="579"/>
          <w:tab w:val="left" w:pos="580"/>
        </w:tabs>
        <w:spacing w:line="283" w:lineRule="exact"/>
        <w:ind w:hanging="361"/>
        <w:rPr>
          <w:sz w:val="24"/>
          <w:szCs w:val="24"/>
        </w:rPr>
      </w:pPr>
      <w:r w:rsidRPr="0084394D">
        <w:rPr>
          <w:sz w:val="24"/>
          <w:szCs w:val="24"/>
        </w:rPr>
        <w:t>Hvordan var det på den forrige skolen du gikk på/i den forrige klassen</w:t>
      </w:r>
      <w:r w:rsidRPr="0084394D">
        <w:rPr>
          <w:spacing w:val="-8"/>
          <w:sz w:val="24"/>
          <w:szCs w:val="24"/>
        </w:rPr>
        <w:t xml:space="preserve"> </w:t>
      </w:r>
      <w:r w:rsidRPr="0084394D">
        <w:rPr>
          <w:sz w:val="24"/>
          <w:szCs w:val="24"/>
        </w:rPr>
        <w:t>din?</w:t>
      </w:r>
    </w:p>
    <w:p w14:paraId="087DF692" w14:textId="77777777" w:rsidR="00F22921" w:rsidRPr="0084394D" w:rsidRDefault="00F22921" w:rsidP="00295034">
      <w:pPr>
        <w:pStyle w:val="Listeavsnitt"/>
        <w:numPr>
          <w:ilvl w:val="0"/>
          <w:numId w:val="9"/>
        </w:numPr>
        <w:tabs>
          <w:tab w:val="left" w:pos="579"/>
          <w:tab w:val="left" w:pos="580"/>
        </w:tabs>
        <w:spacing w:line="283" w:lineRule="exact"/>
        <w:ind w:hanging="361"/>
        <w:rPr>
          <w:sz w:val="24"/>
          <w:szCs w:val="24"/>
        </w:rPr>
      </w:pPr>
      <w:r w:rsidRPr="0084394D">
        <w:rPr>
          <w:sz w:val="24"/>
          <w:szCs w:val="24"/>
        </w:rPr>
        <w:t>Trives du her så</w:t>
      </w:r>
      <w:r w:rsidRPr="0084394D">
        <w:rPr>
          <w:spacing w:val="-3"/>
          <w:sz w:val="24"/>
          <w:szCs w:val="24"/>
        </w:rPr>
        <w:t xml:space="preserve"> </w:t>
      </w:r>
      <w:r w:rsidRPr="0084394D">
        <w:rPr>
          <w:sz w:val="24"/>
          <w:szCs w:val="24"/>
        </w:rPr>
        <w:t>langt?</w:t>
      </w:r>
    </w:p>
    <w:p w14:paraId="6368E207" w14:textId="77777777" w:rsidR="00F22921" w:rsidRPr="0084394D" w:rsidRDefault="00F22921" w:rsidP="00295034">
      <w:pPr>
        <w:pStyle w:val="Listeavsnitt"/>
        <w:numPr>
          <w:ilvl w:val="0"/>
          <w:numId w:val="9"/>
        </w:numPr>
        <w:tabs>
          <w:tab w:val="left" w:pos="579"/>
          <w:tab w:val="left" w:pos="580"/>
        </w:tabs>
        <w:spacing w:before="4" w:line="230" w:lineRule="auto"/>
        <w:ind w:right="363"/>
        <w:rPr>
          <w:sz w:val="24"/>
          <w:szCs w:val="24"/>
        </w:rPr>
      </w:pPr>
      <w:r w:rsidRPr="0084394D">
        <w:rPr>
          <w:sz w:val="24"/>
          <w:szCs w:val="24"/>
        </w:rPr>
        <w:t>Er det noe skolen bør vite for å kunne legge til rette for at du skal lykkes i å få den utdanningen du ønsker</w:t>
      </w:r>
      <w:r w:rsidRPr="0084394D">
        <w:rPr>
          <w:spacing w:val="-1"/>
          <w:sz w:val="24"/>
          <w:szCs w:val="24"/>
        </w:rPr>
        <w:t xml:space="preserve"> </w:t>
      </w:r>
      <w:r w:rsidRPr="0084394D">
        <w:rPr>
          <w:sz w:val="24"/>
          <w:szCs w:val="24"/>
        </w:rPr>
        <w:t>deg?</w:t>
      </w:r>
    </w:p>
    <w:p w14:paraId="7E343D01" w14:textId="77777777" w:rsidR="00153B92" w:rsidRDefault="00153B92" w:rsidP="00F22921">
      <w:pPr>
        <w:rPr>
          <w:szCs w:val="24"/>
        </w:rPr>
      </w:pPr>
    </w:p>
    <w:p w14:paraId="1E3F6A92" w14:textId="32FBBAA6" w:rsidR="00F22921" w:rsidRPr="0084394D" w:rsidRDefault="00F22921" w:rsidP="00F22921">
      <w:pPr>
        <w:rPr>
          <w:szCs w:val="24"/>
        </w:rPr>
      </w:pPr>
      <w:r w:rsidRPr="0084394D">
        <w:rPr>
          <w:szCs w:val="24"/>
        </w:rPr>
        <w:t>Velkommen til samtale!</w:t>
      </w:r>
    </w:p>
    <w:p w14:paraId="42DC5349" w14:textId="355F44E4" w:rsidR="00F22921" w:rsidRDefault="00F22921" w:rsidP="00F22921">
      <w:pPr>
        <w:pStyle w:val="Overskrift2"/>
      </w:pPr>
      <w:bookmarkStart w:id="23" w:name="_bookmark10"/>
      <w:bookmarkStart w:id="24" w:name="Oppstartsamtale_-_skjema"/>
      <w:bookmarkStart w:id="25" w:name="_bookmark13"/>
      <w:bookmarkStart w:id="26" w:name="Kartlegging_av_grunnleggende_ferdigheter"/>
      <w:bookmarkStart w:id="27" w:name="_bookmark15"/>
      <w:bookmarkStart w:id="28" w:name="_Toc53403417"/>
      <w:bookmarkEnd w:id="23"/>
      <w:bookmarkEnd w:id="24"/>
      <w:bookmarkEnd w:id="25"/>
      <w:bookmarkEnd w:id="26"/>
      <w:bookmarkEnd w:id="27"/>
      <w:r w:rsidRPr="00D63002">
        <w:t>Kartlegging av grunnleggende ferdigheter og norskspråklig kompetanse</w:t>
      </w:r>
      <w:bookmarkEnd w:id="28"/>
    </w:p>
    <w:p w14:paraId="22E2A63D" w14:textId="77777777" w:rsidR="0084394D" w:rsidRPr="0084394D" w:rsidRDefault="0084394D" w:rsidP="0084394D">
      <w:pPr>
        <w:pStyle w:val="Brdtekst"/>
        <w:rPr>
          <w:sz w:val="24"/>
          <w:szCs w:val="24"/>
        </w:rPr>
      </w:pPr>
    </w:p>
    <w:p w14:paraId="1973E9CC" w14:textId="0C1D5E1C" w:rsidR="00F22921" w:rsidRPr="0084394D" w:rsidRDefault="00F22921" w:rsidP="00F22921">
      <w:pPr>
        <w:rPr>
          <w:szCs w:val="24"/>
        </w:rPr>
      </w:pPr>
      <w:r w:rsidRPr="0084394D">
        <w:rPr>
          <w:szCs w:val="24"/>
        </w:rPr>
        <w:t xml:space="preserve">Alle elever skal kartlegges i lesing, regning og engelsk. </w:t>
      </w:r>
      <w:r w:rsidRPr="0084394D">
        <w:rPr>
          <w:i/>
          <w:iCs/>
          <w:szCs w:val="24"/>
        </w:rPr>
        <w:t>Kartleggeren</w:t>
      </w:r>
      <w:r w:rsidRPr="0084394D">
        <w:rPr>
          <w:rStyle w:val="Fotnotereferanse"/>
          <w:i/>
          <w:iCs/>
          <w:szCs w:val="24"/>
        </w:rPr>
        <w:footnoteReference w:id="4"/>
      </w:r>
      <w:r w:rsidRPr="0084394D">
        <w:rPr>
          <w:i/>
          <w:iCs/>
          <w:position w:val="6"/>
          <w:szCs w:val="24"/>
        </w:rPr>
        <w:t xml:space="preserve"> </w:t>
      </w:r>
      <w:r w:rsidRPr="0084394D">
        <w:rPr>
          <w:szCs w:val="24"/>
        </w:rPr>
        <w:t xml:space="preserve">er et </w:t>
      </w:r>
      <w:r w:rsidR="00153B92">
        <w:rPr>
          <w:szCs w:val="24"/>
        </w:rPr>
        <w:t xml:space="preserve">mulig </w:t>
      </w:r>
      <w:r w:rsidRPr="0084394D">
        <w:rPr>
          <w:szCs w:val="24"/>
        </w:rPr>
        <w:t>verktøy. Udir vurderer for tide</w:t>
      </w:r>
      <w:r w:rsidR="00881DBC">
        <w:rPr>
          <w:szCs w:val="24"/>
        </w:rPr>
        <w:t>n karakterstøttende- og læringss</w:t>
      </w:r>
      <w:r w:rsidRPr="0084394D">
        <w:rPr>
          <w:szCs w:val="24"/>
        </w:rPr>
        <w:t xml:space="preserve">tøttende prøver i forbindelse med nye læreplaner. Les mer </w:t>
      </w:r>
      <w:hyperlink r:id="rId23" w:history="1">
        <w:r w:rsidRPr="00153B92">
          <w:rPr>
            <w:rStyle w:val="Hyperkobling"/>
            <w:color w:val="auto"/>
            <w:szCs w:val="24"/>
          </w:rPr>
          <w:t>her</w:t>
        </w:r>
      </w:hyperlink>
      <w:r w:rsidRPr="00153B92">
        <w:rPr>
          <w:szCs w:val="24"/>
        </w:rPr>
        <w:t>.</w:t>
      </w:r>
      <w:r w:rsidRPr="0084394D">
        <w:rPr>
          <w:szCs w:val="24"/>
        </w:rPr>
        <w:t xml:space="preserve"> Resultatet av kartleggingen vil blinke ut elever som kan trenge tettere oppfølging eller ekstra faglige utfordringer. Eventuelle tiltak iverksettes etter drøfting i klasselærerråd og evt. med ledelsen. I samråd med eleven kontaktes foreldre ved</w:t>
      </w:r>
      <w:r w:rsidRPr="0084394D">
        <w:rPr>
          <w:spacing w:val="-8"/>
          <w:szCs w:val="24"/>
        </w:rPr>
        <w:t xml:space="preserve"> </w:t>
      </w:r>
      <w:r w:rsidRPr="0084394D">
        <w:rPr>
          <w:szCs w:val="24"/>
        </w:rPr>
        <w:t>behov.</w:t>
      </w:r>
    </w:p>
    <w:p w14:paraId="4C5CAB73" w14:textId="12730749" w:rsidR="00F22921" w:rsidRPr="0084394D" w:rsidRDefault="00F22921" w:rsidP="00F22921">
      <w:pPr>
        <w:rPr>
          <w:szCs w:val="24"/>
        </w:rPr>
      </w:pPr>
      <w:r w:rsidRPr="0084394D">
        <w:rPr>
          <w:szCs w:val="24"/>
        </w:rPr>
        <w:t>Minoritetsspråklige elever kan ha svært ulike norskkunnskaper i møtet med den videregående skolen, og dette kan gi rett til særskilt språkopplæring. Dette er en samlebetegnelse på særskilt norskopplæring, morsmålsopplæring og tospråklig fagopplæring. Udir gir god oversikt over regler og prosedyrer</w:t>
      </w:r>
      <w:r w:rsidRPr="0084394D">
        <w:rPr>
          <w:rStyle w:val="Fotnotereferanse"/>
          <w:szCs w:val="24"/>
        </w:rPr>
        <w:footnoteReference w:id="5"/>
      </w:r>
      <w:r w:rsidRPr="0084394D">
        <w:rPr>
          <w:szCs w:val="24"/>
        </w:rPr>
        <w:t xml:space="preserve"> på sine hjemmesider. Det er tre læreplaner spesielt myntet på denne gruppen: </w:t>
      </w:r>
      <w:r w:rsidRPr="0084394D">
        <w:rPr>
          <w:i/>
          <w:iCs/>
          <w:szCs w:val="24"/>
        </w:rPr>
        <w:t>Læreplan i grunnleggende norsk for språklige minoriteter</w:t>
      </w:r>
      <w:r w:rsidRPr="0084394D">
        <w:rPr>
          <w:rStyle w:val="Fotnotereferanse"/>
          <w:i/>
          <w:iCs/>
          <w:szCs w:val="24"/>
        </w:rPr>
        <w:footnoteReference w:id="6"/>
      </w:r>
      <w:r w:rsidRPr="0084394D">
        <w:rPr>
          <w:szCs w:val="24"/>
        </w:rPr>
        <w:t xml:space="preserve">, </w:t>
      </w:r>
      <w:r w:rsidRPr="0084394D">
        <w:rPr>
          <w:i/>
          <w:iCs/>
          <w:szCs w:val="24"/>
        </w:rPr>
        <w:t>Læreplan i morsmål for språklige minoriteter</w:t>
      </w:r>
      <w:r w:rsidRPr="0084394D">
        <w:rPr>
          <w:rStyle w:val="Fotnotereferanse"/>
          <w:i/>
          <w:iCs/>
          <w:szCs w:val="24"/>
        </w:rPr>
        <w:footnoteReference w:id="7"/>
      </w:r>
      <w:r w:rsidRPr="0084394D">
        <w:rPr>
          <w:szCs w:val="24"/>
        </w:rPr>
        <w:t xml:space="preserve"> </w:t>
      </w:r>
      <w:r w:rsidRPr="0084394D">
        <w:rPr>
          <w:i/>
          <w:iCs/>
          <w:position w:val="6"/>
          <w:szCs w:val="24"/>
        </w:rPr>
        <w:t xml:space="preserve"> </w:t>
      </w:r>
      <w:r w:rsidRPr="0084394D">
        <w:rPr>
          <w:szCs w:val="24"/>
        </w:rPr>
        <w:t xml:space="preserve">og </w:t>
      </w:r>
      <w:r w:rsidRPr="0084394D">
        <w:rPr>
          <w:i/>
          <w:iCs/>
          <w:szCs w:val="24"/>
        </w:rPr>
        <w:t>Norsk for elever i videregående opplæring med kort botid</w:t>
      </w:r>
      <w:r w:rsidRPr="0084394D">
        <w:rPr>
          <w:rStyle w:val="Fotnotereferanse"/>
          <w:i/>
          <w:iCs/>
          <w:szCs w:val="24"/>
        </w:rPr>
        <w:footnoteReference w:id="8"/>
      </w:r>
      <w:r w:rsidRPr="0084394D">
        <w:rPr>
          <w:szCs w:val="24"/>
        </w:rPr>
        <w:t>. De to første er overgangsplaner for el</w:t>
      </w:r>
      <w:r w:rsidR="0084394D">
        <w:rPr>
          <w:szCs w:val="24"/>
        </w:rPr>
        <w:t xml:space="preserve">ever som </w:t>
      </w:r>
      <w:r w:rsidRPr="0084394D">
        <w:rPr>
          <w:szCs w:val="24"/>
        </w:rPr>
        <w:t xml:space="preserve">har rett til særskilt språkopplæring. Når de har tilstrekkelig kompetanse til å følge opplæringen etter den ordinære læreplanen i norsk, går de over på denne. </w:t>
      </w:r>
      <w:r w:rsidRPr="0084394D">
        <w:rPr>
          <w:i/>
          <w:szCs w:val="24"/>
        </w:rPr>
        <w:t>Læreplanen i norsk for elever med kort botid</w:t>
      </w:r>
      <w:r w:rsidRPr="0084394D">
        <w:rPr>
          <w:szCs w:val="24"/>
        </w:rPr>
        <w:t xml:space="preserve"> gjelder for elever som har rett til særskilt norskopplæring etter opplæringsloven § 3-12</w:t>
      </w:r>
      <w:r w:rsidRPr="0084394D">
        <w:rPr>
          <w:rStyle w:val="Fotnotereferanse"/>
          <w:szCs w:val="24"/>
        </w:rPr>
        <w:footnoteReference w:id="9"/>
      </w:r>
      <w:r w:rsidRPr="0084394D">
        <w:rPr>
          <w:szCs w:val="24"/>
        </w:rPr>
        <w:t>. Dessuten gjelder den elever som på grunn av utvidet opplæringstid får lengre botid enn 6 år. Skoleeier skal tilby opplæring etter denne læreplanen, og eleven kan velge å ta imot. Det kan også gis tilpasset opplæring etter den ordinære læreplanen i norsk, eventuelt i kombinasjon med overgangsplanen i grunnleggende</w:t>
      </w:r>
      <w:r w:rsidRPr="0084394D">
        <w:rPr>
          <w:spacing w:val="-7"/>
          <w:szCs w:val="24"/>
        </w:rPr>
        <w:t xml:space="preserve"> </w:t>
      </w:r>
      <w:r w:rsidRPr="0084394D">
        <w:rPr>
          <w:szCs w:val="24"/>
        </w:rPr>
        <w:t>norsk.</w:t>
      </w:r>
    </w:p>
    <w:p w14:paraId="5EA794C9" w14:textId="49E39DE7" w:rsidR="00F22921" w:rsidRDefault="00F22921" w:rsidP="00F22921">
      <w:pPr>
        <w:rPr>
          <w:szCs w:val="24"/>
        </w:rPr>
      </w:pPr>
      <w:r w:rsidRPr="0084394D">
        <w:rPr>
          <w:szCs w:val="24"/>
        </w:rPr>
        <w:t>Før enkeltvedtak om særskilt språkopplæring fattes av rektor, skal eleven kartlegges. Det finnes ulike kartleggingsverktøy, for eksempel fra Udir</w:t>
      </w:r>
      <w:r w:rsidRPr="0084394D">
        <w:rPr>
          <w:rStyle w:val="Fotnotereferanse"/>
          <w:szCs w:val="24"/>
        </w:rPr>
        <w:footnoteReference w:id="10"/>
      </w:r>
      <w:r w:rsidRPr="0084394D">
        <w:rPr>
          <w:szCs w:val="24"/>
        </w:rPr>
        <w:t>. Deretter skal eleven/elevens foreldre varsles og gi sitt samtykke til at det vil bli arbeidet med å tilby særskilt språkopplæring. Det er faglærer/kontaktlærer som sender ut forhåndsvarsel</w:t>
      </w:r>
      <w:r w:rsidRPr="0084394D">
        <w:rPr>
          <w:rStyle w:val="Fotnotereferanse"/>
          <w:szCs w:val="24"/>
        </w:rPr>
        <w:footnoteReference w:id="11"/>
      </w:r>
      <w:r w:rsidRPr="0084394D">
        <w:rPr>
          <w:szCs w:val="24"/>
        </w:rPr>
        <w:t xml:space="preserve">. Det er viktig å beskrive hva slags tilbud eleven forespeiles, både organiseringen og informasjon om læreplan. Ved både innvilgelse og avslag om særskilt språkopplæring, skal det fattes enkeltvedtak. Det samme gjelder ved opphør av særskilt språkopplæring. </w:t>
      </w:r>
    </w:p>
    <w:p w14:paraId="37BCE519" w14:textId="77777777" w:rsidR="00F22921" w:rsidRPr="00C566B3" w:rsidRDefault="00F22921" w:rsidP="00483576">
      <w:pPr>
        <w:pStyle w:val="Overskrift1"/>
      </w:pPr>
      <w:bookmarkStart w:id="29" w:name="Tilpasset_opplæring16F"/>
      <w:bookmarkStart w:id="30" w:name="_bookmark24"/>
      <w:bookmarkStart w:id="31" w:name="_Tilpasset_opplæring"/>
      <w:bookmarkStart w:id="32" w:name="_Toc53403418"/>
      <w:bookmarkEnd w:id="29"/>
      <w:bookmarkEnd w:id="30"/>
      <w:bookmarkEnd w:id="31"/>
      <w:r w:rsidRPr="00D63002">
        <w:t>Oppfølging</w:t>
      </w:r>
      <w:bookmarkEnd w:id="32"/>
    </w:p>
    <w:p w14:paraId="773FB5E6" w14:textId="77777777" w:rsidR="00F22921" w:rsidRDefault="00F22921" w:rsidP="00483576">
      <w:pPr>
        <w:pStyle w:val="Overskrift1"/>
        <w:rPr>
          <w:sz w:val="18"/>
        </w:rPr>
      </w:pPr>
      <w:bookmarkStart w:id="33" w:name="_Tilpasset_opplæring_1"/>
      <w:bookmarkStart w:id="34" w:name="_Toc53403419"/>
      <w:bookmarkEnd w:id="33"/>
      <w:r>
        <w:t>Tilpasset opplæring</w:t>
      </w:r>
      <w:bookmarkEnd w:id="34"/>
    </w:p>
    <w:p w14:paraId="6232317D" w14:textId="77777777" w:rsidR="00F22921" w:rsidRPr="0084394D" w:rsidRDefault="00F22921" w:rsidP="00F22921">
      <w:pPr>
        <w:rPr>
          <w:szCs w:val="24"/>
        </w:rPr>
      </w:pPr>
      <w:r w:rsidRPr="0084394D">
        <w:rPr>
          <w:szCs w:val="24"/>
        </w:rPr>
        <w:t>Alle elever har krav på opplæring tilpasset sine evner og forutsetninger</w:t>
      </w:r>
      <w:r w:rsidRPr="0084394D">
        <w:rPr>
          <w:rStyle w:val="Fotnotereferanse"/>
          <w:szCs w:val="24"/>
        </w:rPr>
        <w:footnoteReference w:id="12"/>
      </w:r>
      <w:r w:rsidRPr="0084394D">
        <w:rPr>
          <w:szCs w:val="24"/>
        </w:rPr>
        <w:t>. Prinsippet om tilpasset opplæring favner både den ordinære opplæringen og spesialundervisning.</w:t>
      </w:r>
    </w:p>
    <w:p w14:paraId="5D3FF78A" w14:textId="77777777" w:rsidR="00F22921" w:rsidRPr="0084394D" w:rsidRDefault="00F22921" w:rsidP="00F22921">
      <w:pPr>
        <w:rPr>
          <w:szCs w:val="24"/>
        </w:rPr>
      </w:pPr>
      <w:r w:rsidRPr="0084394D">
        <w:rPr>
          <w:szCs w:val="24"/>
        </w:rPr>
        <w:t>Vi kan se for oss en delt elevgruppe som vil trenge ulik grad av oppfølging:</w:t>
      </w:r>
    </w:p>
    <w:p w14:paraId="2D11B8B2" w14:textId="77777777" w:rsidR="00F22921" w:rsidRPr="00A71378" w:rsidRDefault="00F22921" w:rsidP="00295034">
      <w:pPr>
        <w:pStyle w:val="Listeavsnitt"/>
        <w:numPr>
          <w:ilvl w:val="0"/>
          <w:numId w:val="14"/>
        </w:numPr>
        <w:rPr>
          <w:rFonts w:ascii="Symbol" w:hAnsi="Symbol"/>
        </w:rPr>
      </w:pPr>
      <w:r w:rsidRPr="0084394D">
        <w:t>elever med ordinær oppfølging</w:t>
      </w:r>
    </w:p>
    <w:p w14:paraId="1BE74D6C" w14:textId="77777777" w:rsidR="00F22921" w:rsidRPr="00A71378" w:rsidRDefault="00F22921" w:rsidP="00295034">
      <w:pPr>
        <w:pStyle w:val="Listeavsnitt"/>
        <w:numPr>
          <w:ilvl w:val="0"/>
          <w:numId w:val="14"/>
        </w:numPr>
        <w:rPr>
          <w:rFonts w:ascii="Symbol" w:hAnsi="Symbol"/>
        </w:rPr>
      </w:pPr>
      <w:r w:rsidRPr="0084394D">
        <w:t>elever med stort</w:t>
      </w:r>
      <w:r w:rsidRPr="00A71378">
        <w:rPr>
          <w:spacing w:val="-5"/>
        </w:rPr>
        <w:t xml:space="preserve"> </w:t>
      </w:r>
      <w:r w:rsidRPr="0084394D">
        <w:t>læringspotensial</w:t>
      </w:r>
    </w:p>
    <w:p w14:paraId="1391EA06" w14:textId="77777777" w:rsidR="00F22921" w:rsidRPr="00A71378" w:rsidRDefault="00F22921" w:rsidP="00295034">
      <w:pPr>
        <w:pStyle w:val="Listeavsnitt"/>
        <w:numPr>
          <w:ilvl w:val="0"/>
          <w:numId w:val="14"/>
        </w:numPr>
        <w:rPr>
          <w:rFonts w:ascii="Symbol" w:hAnsi="Symbol"/>
        </w:rPr>
      </w:pPr>
      <w:r w:rsidRPr="0084394D">
        <w:t>elever med behov for tett oppfølging (i</w:t>
      </w:r>
      <w:r w:rsidRPr="00A71378">
        <w:rPr>
          <w:spacing w:val="-6"/>
        </w:rPr>
        <w:t xml:space="preserve"> </w:t>
      </w:r>
      <w:r w:rsidRPr="0084394D">
        <w:t>perioder)</w:t>
      </w:r>
    </w:p>
    <w:p w14:paraId="5FCBAE16" w14:textId="77777777" w:rsidR="00F22921" w:rsidRPr="00A71378" w:rsidRDefault="00F22921" w:rsidP="00295034">
      <w:pPr>
        <w:pStyle w:val="Listeavsnitt"/>
        <w:numPr>
          <w:ilvl w:val="0"/>
          <w:numId w:val="14"/>
        </w:numPr>
        <w:rPr>
          <w:rFonts w:ascii="Symbol" w:hAnsi="Symbol"/>
        </w:rPr>
      </w:pPr>
      <w:r w:rsidRPr="0084394D">
        <w:t>elever som trenger spesialundervisning</w:t>
      </w:r>
    </w:p>
    <w:p w14:paraId="23E26DE4" w14:textId="77777777" w:rsidR="00F22921" w:rsidRPr="0084394D" w:rsidRDefault="00F22921" w:rsidP="00F22921">
      <w:pPr>
        <w:pStyle w:val="Brdtekst"/>
        <w:spacing w:before="1"/>
        <w:rPr>
          <w:sz w:val="24"/>
          <w:szCs w:val="24"/>
        </w:rPr>
      </w:pPr>
    </w:p>
    <w:p w14:paraId="409E8CE2" w14:textId="77777777" w:rsidR="00F22921" w:rsidRPr="0084394D" w:rsidRDefault="00F22921" w:rsidP="00F22921">
      <w:pPr>
        <w:rPr>
          <w:szCs w:val="24"/>
        </w:rPr>
      </w:pPr>
      <w:r w:rsidRPr="0084394D">
        <w:rPr>
          <w:szCs w:val="24"/>
        </w:rPr>
        <w:t xml:space="preserve">Dersom en elev har særskilte dokumenterte behov som gjør at eleven ikke får tilfredsstillende utbytte av ordinær tilpasset opplæring, kan eleven ha rett til et vedtak om </w:t>
      </w:r>
      <w:r w:rsidRPr="0084394D">
        <w:rPr>
          <w:i/>
          <w:szCs w:val="24"/>
        </w:rPr>
        <w:t>spesialundervisning</w:t>
      </w:r>
      <w:r w:rsidRPr="0084394D">
        <w:rPr>
          <w:rStyle w:val="Fotnotereferanse"/>
          <w:i/>
          <w:szCs w:val="24"/>
        </w:rPr>
        <w:footnoteReference w:id="13"/>
      </w:r>
      <w:r w:rsidRPr="0084394D">
        <w:rPr>
          <w:szCs w:val="24"/>
        </w:rPr>
        <w:t>. I forkant av et slikt vedtak, skal det foreligge en sakkyndig vurdering fra fylkets pedagogisk-psykologiske tjeneste (PPT). Dette kan vurderes i forbindelse med søking for neste skoleår (egen søknadsfrist 1. februar), eller underveis i skoleåret dersom slike behov oppdages. Før spesialundervisning vurderes, skal det være prøvd ut ordinær tilpasset</w:t>
      </w:r>
      <w:r w:rsidRPr="0084394D">
        <w:rPr>
          <w:spacing w:val="-3"/>
          <w:szCs w:val="24"/>
        </w:rPr>
        <w:t xml:space="preserve"> </w:t>
      </w:r>
      <w:r w:rsidRPr="0084394D">
        <w:rPr>
          <w:szCs w:val="24"/>
        </w:rPr>
        <w:t>opplæring.</w:t>
      </w:r>
    </w:p>
    <w:p w14:paraId="28BDEFA1" w14:textId="77777777" w:rsidR="00F22921" w:rsidRPr="0084394D" w:rsidRDefault="00F22921" w:rsidP="00F22921">
      <w:pPr>
        <w:rPr>
          <w:szCs w:val="24"/>
        </w:rPr>
      </w:pPr>
      <w:r w:rsidRPr="0084394D">
        <w:rPr>
          <w:szCs w:val="24"/>
        </w:rPr>
        <w:t>Tilpasset opplæring har en felles målsetting om tilstrekkelig læringsutbytte som skolen skal oppnå ved bruk av ulike virkemidler i dialog med elevene. Tiltakene som skolen setter inn, skal sikre at alle elevene får best mulig utbytte av opplæringen – ut fra sine forutsetninger. De kan være knyttet til organiseringen av opplæringen, pedagogiske metoder og progresjon.</w:t>
      </w:r>
    </w:p>
    <w:p w14:paraId="796661A5" w14:textId="77777777" w:rsidR="00F22921" w:rsidRPr="0084394D" w:rsidRDefault="00F22921" w:rsidP="00F22921">
      <w:pPr>
        <w:rPr>
          <w:szCs w:val="24"/>
        </w:rPr>
      </w:pPr>
      <w:r w:rsidRPr="0084394D">
        <w:rPr>
          <w:szCs w:val="24"/>
        </w:rPr>
        <w:t>Tilpasset opplæring må omfatte:</w:t>
      </w:r>
    </w:p>
    <w:p w14:paraId="571A3B7F" w14:textId="77777777" w:rsidR="00F22921" w:rsidRPr="00A71378" w:rsidRDefault="00F22921" w:rsidP="00295034">
      <w:pPr>
        <w:pStyle w:val="Listeavsnitt"/>
        <w:numPr>
          <w:ilvl w:val="0"/>
          <w:numId w:val="15"/>
        </w:numPr>
        <w:rPr>
          <w:rFonts w:ascii="Symbol" w:hAnsi="Symbol"/>
          <w:sz w:val="24"/>
          <w:szCs w:val="24"/>
        </w:rPr>
      </w:pPr>
      <w:r w:rsidRPr="00A71378">
        <w:rPr>
          <w:sz w:val="24"/>
          <w:szCs w:val="24"/>
        </w:rPr>
        <w:t>kartlegging av elevenes evner og forutsetninger, læringspreferanser og læringsstrategier (kartleggingstester, oppstartsamtale, dialog med</w:t>
      </w:r>
      <w:r w:rsidRPr="00A71378">
        <w:rPr>
          <w:spacing w:val="-2"/>
          <w:sz w:val="24"/>
          <w:szCs w:val="24"/>
        </w:rPr>
        <w:t xml:space="preserve"> </w:t>
      </w:r>
      <w:r w:rsidRPr="00A71378">
        <w:rPr>
          <w:sz w:val="24"/>
          <w:szCs w:val="24"/>
        </w:rPr>
        <w:t>foreldre)</w:t>
      </w:r>
    </w:p>
    <w:p w14:paraId="24695267" w14:textId="77777777" w:rsidR="00F22921" w:rsidRPr="00A71378" w:rsidRDefault="00F22921" w:rsidP="00295034">
      <w:pPr>
        <w:pStyle w:val="Listeavsnitt"/>
        <w:numPr>
          <w:ilvl w:val="0"/>
          <w:numId w:val="15"/>
        </w:numPr>
        <w:rPr>
          <w:rFonts w:ascii="Symbol" w:hAnsi="Symbol"/>
          <w:sz w:val="24"/>
          <w:szCs w:val="24"/>
        </w:rPr>
      </w:pPr>
      <w:r w:rsidRPr="00A71378">
        <w:rPr>
          <w:sz w:val="24"/>
          <w:szCs w:val="24"/>
        </w:rPr>
        <w:t>mål- og planarbeid: Konkretisering av kompetansemål, kjennetegn på måloppnåelse, form og innhold på halvårsplaner/periodeplaner/arbeidsplaner og elevmedvirkning i dette</w:t>
      </w:r>
      <w:r w:rsidRPr="00A71378">
        <w:rPr>
          <w:spacing w:val="-5"/>
          <w:sz w:val="24"/>
          <w:szCs w:val="24"/>
        </w:rPr>
        <w:t xml:space="preserve"> </w:t>
      </w:r>
      <w:r w:rsidRPr="00A71378">
        <w:rPr>
          <w:sz w:val="24"/>
          <w:szCs w:val="24"/>
        </w:rPr>
        <w:t>arbeidet</w:t>
      </w:r>
    </w:p>
    <w:p w14:paraId="778AF608" w14:textId="77777777" w:rsidR="00F22921" w:rsidRPr="00A71378" w:rsidRDefault="00F22921" w:rsidP="00295034">
      <w:pPr>
        <w:pStyle w:val="Listeavsnitt"/>
        <w:numPr>
          <w:ilvl w:val="0"/>
          <w:numId w:val="15"/>
        </w:numPr>
        <w:rPr>
          <w:rFonts w:ascii="Symbol" w:hAnsi="Symbol"/>
          <w:sz w:val="24"/>
          <w:szCs w:val="24"/>
        </w:rPr>
      </w:pPr>
      <w:r w:rsidRPr="00A71378">
        <w:rPr>
          <w:sz w:val="24"/>
          <w:szCs w:val="24"/>
        </w:rPr>
        <w:t>differensiering i valg av oppgaver og</w:t>
      </w:r>
      <w:r w:rsidRPr="00A71378">
        <w:rPr>
          <w:spacing w:val="-1"/>
          <w:sz w:val="24"/>
          <w:szCs w:val="24"/>
        </w:rPr>
        <w:t xml:space="preserve"> </w:t>
      </w:r>
      <w:r w:rsidRPr="00A71378">
        <w:rPr>
          <w:sz w:val="24"/>
          <w:szCs w:val="24"/>
        </w:rPr>
        <w:t>tempo</w:t>
      </w:r>
    </w:p>
    <w:p w14:paraId="290D8F16" w14:textId="77777777" w:rsidR="00F22921" w:rsidRPr="00A71378" w:rsidRDefault="00F22921" w:rsidP="00295034">
      <w:pPr>
        <w:pStyle w:val="Listeavsnitt"/>
        <w:numPr>
          <w:ilvl w:val="0"/>
          <w:numId w:val="15"/>
        </w:numPr>
        <w:rPr>
          <w:rFonts w:ascii="Symbol" w:hAnsi="Symbol"/>
          <w:sz w:val="24"/>
          <w:szCs w:val="24"/>
        </w:rPr>
      </w:pPr>
      <w:r w:rsidRPr="00A71378">
        <w:rPr>
          <w:sz w:val="24"/>
          <w:szCs w:val="24"/>
        </w:rPr>
        <w:t>valg av læringsarenaer, læremidler og</w:t>
      </w:r>
      <w:r w:rsidRPr="00A71378">
        <w:rPr>
          <w:spacing w:val="-4"/>
          <w:sz w:val="24"/>
          <w:szCs w:val="24"/>
        </w:rPr>
        <w:t xml:space="preserve"> </w:t>
      </w:r>
      <w:r w:rsidRPr="00A71378">
        <w:rPr>
          <w:sz w:val="24"/>
          <w:szCs w:val="24"/>
        </w:rPr>
        <w:t>ressurser</w:t>
      </w:r>
    </w:p>
    <w:p w14:paraId="08371457" w14:textId="77777777" w:rsidR="00F22921" w:rsidRPr="00A71378" w:rsidRDefault="00F22921" w:rsidP="00295034">
      <w:pPr>
        <w:pStyle w:val="Listeavsnitt"/>
        <w:numPr>
          <w:ilvl w:val="0"/>
          <w:numId w:val="15"/>
        </w:numPr>
        <w:rPr>
          <w:rFonts w:ascii="Symbol" w:hAnsi="Symbol"/>
          <w:sz w:val="24"/>
          <w:szCs w:val="24"/>
        </w:rPr>
      </w:pPr>
      <w:r w:rsidRPr="00A71378">
        <w:rPr>
          <w:sz w:val="24"/>
          <w:szCs w:val="24"/>
        </w:rPr>
        <w:t>valg av ulike arbeidsmåter og</w:t>
      </w:r>
      <w:r w:rsidRPr="00A71378">
        <w:rPr>
          <w:spacing w:val="-7"/>
          <w:sz w:val="24"/>
          <w:szCs w:val="24"/>
        </w:rPr>
        <w:t xml:space="preserve"> </w:t>
      </w:r>
      <w:r w:rsidRPr="00A71378">
        <w:rPr>
          <w:sz w:val="24"/>
          <w:szCs w:val="24"/>
        </w:rPr>
        <w:t>metoder</w:t>
      </w:r>
    </w:p>
    <w:p w14:paraId="4413FCCF" w14:textId="77777777" w:rsidR="00F22921" w:rsidRPr="00A71378" w:rsidRDefault="00F22921" w:rsidP="00295034">
      <w:pPr>
        <w:pStyle w:val="Listeavsnitt"/>
        <w:numPr>
          <w:ilvl w:val="0"/>
          <w:numId w:val="15"/>
        </w:numPr>
        <w:rPr>
          <w:rFonts w:ascii="Symbol" w:hAnsi="Symbol"/>
          <w:sz w:val="24"/>
          <w:szCs w:val="24"/>
        </w:rPr>
      </w:pPr>
      <w:r w:rsidRPr="00A71378">
        <w:rPr>
          <w:sz w:val="24"/>
          <w:szCs w:val="24"/>
        </w:rPr>
        <w:t>vurderingsmetodikk, inkludert elevsamtale, egenvurdering, vurdering for læring og elevenes vurdering av undervisningen (elevmedvirkning)</w:t>
      </w:r>
    </w:p>
    <w:p w14:paraId="4DD67BAC" w14:textId="77777777" w:rsidR="00F22921" w:rsidRPr="00A71378" w:rsidRDefault="00F22921" w:rsidP="00295034">
      <w:pPr>
        <w:pStyle w:val="Listeavsnitt"/>
        <w:numPr>
          <w:ilvl w:val="0"/>
          <w:numId w:val="15"/>
        </w:numPr>
        <w:rPr>
          <w:rFonts w:ascii="Symbol" w:hAnsi="Symbol"/>
          <w:sz w:val="24"/>
          <w:szCs w:val="24"/>
        </w:rPr>
      </w:pPr>
      <w:r w:rsidRPr="00A71378">
        <w:rPr>
          <w:sz w:val="24"/>
          <w:szCs w:val="24"/>
        </w:rPr>
        <w:t>organisering av selve skoledagen, timeplanlegging, pauser, gruppestørrelser og sammensetting (leksehjelp, studieverksted</w:t>
      </w:r>
      <w:r w:rsidRPr="00A71378">
        <w:rPr>
          <w:spacing w:val="-3"/>
          <w:sz w:val="24"/>
          <w:szCs w:val="24"/>
        </w:rPr>
        <w:t xml:space="preserve"> </w:t>
      </w:r>
      <w:r w:rsidRPr="00A71378">
        <w:rPr>
          <w:sz w:val="24"/>
          <w:szCs w:val="24"/>
        </w:rPr>
        <w:t>o.l.)</w:t>
      </w:r>
    </w:p>
    <w:p w14:paraId="2E00F567" w14:textId="77777777" w:rsidR="00A71378" w:rsidRDefault="00A71378" w:rsidP="00F22921">
      <w:pPr>
        <w:rPr>
          <w:szCs w:val="24"/>
        </w:rPr>
      </w:pPr>
    </w:p>
    <w:p w14:paraId="6FBACD73" w14:textId="120391E7" w:rsidR="00F22921" w:rsidRPr="00A71378" w:rsidRDefault="00F22921" w:rsidP="00F22921">
      <w:pPr>
        <w:rPr>
          <w:szCs w:val="24"/>
        </w:rPr>
      </w:pPr>
      <w:r w:rsidRPr="0084394D">
        <w:rPr>
          <w:szCs w:val="24"/>
        </w:rPr>
        <w:t>Se oversiktene over mulige tiltak (</w:t>
      </w:r>
      <w:hyperlink w:anchor="_bookmark30" w:history="1">
        <w:r w:rsidRPr="0084394D">
          <w:rPr>
            <w:szCs w:val="24"/>
            <w:u w:val="single"/>
          </w:rPr>
          <w:t>for elever med spesielle behov</w:t>
        </w:r>
        <w:r w:rsidRPr="0084394D">
          <w:rPr>
            <w:szCs w:val="24"/>
          </w:rPr>
          <w:t xml:space="preserve"> </w:t>
        </w:r>
      </w:hyperlink>
      <w:r w:rsidRPr="0084394D">
        <w:rPr>
          <w:szCs w:val="24"/>
        </w:rPr>
        <w:t xml:space="preserve">og </w:t>
      </w:r>
      <w:hyperlink w:anchor="_bookmark42" w:history="1">
        <w:r w:rsidRPr="00A71378">
          <w:rPr>
            <w:szCs w:val="24"/>
            <w:u w:val="single"/>
          </w:rPr>
          <w:t>for elever med stort</w:t>
        </w:r>
      </w:hyperlink>
      <w:r w:rsidRPr="00A71378">
        <w:rPr>
          <w:szCs w:val="24"/>
        </w:rPr>
        <w:t xml:space="preserve"> </w:t>
      </w:r>
      <w:hyperlink w:anchor="_bookmark42" w:history="1">
        <w:r w:rsidRPr="00A71378">
          <w:rPr>
            <w:szCs w:val="24"/>
            <w:u w:val="single"/>
          </w:rPr>
          <w:t>læringspotensial</w:t>
        </w:r>
      </w:hyperlink>
      <w:r w:rsidRPr="00A71378">
        <w:rPr>
          <w:szCs w:val="24"/>
        </w:rPr>
        <w:t>) for konkrete eksempler.</w:t>
      </w:r>
    </w:p>
    <w:p w14:paraId="072D7BEF" w14:textId="77777777" w:rsidR="00F22921" w:rsidRPr="00A71378" w:rsidRDefault="00F22921" w:rsidP="00F22921">
      <w:pPr>
        <w:rPr>
          <w:szCs w:val="24"/>
        </w:rPr>
      </w:pPr>
      <w:r w:rsidRPr="00A71378">
        <w:rPr>
          <w:szCs w:val="24"/>
        </w:rPr>
        <w:t>Faglærer plikter å gjøre en kontinuerlig vurdering av den enkelte elevs læringsutbytte. Om læringsutbyttet ikke er tilstrekkelig, må det gjøres tiltak for økt tilpasset opplæring. Planlegging og gjennomføring av tilpasset opplæring må skje i dialog med elevene, og elevmedvirkning skal dokumenteres av faglærer, blant annet gjennom planer for undervisningen. Det settes krav til den enkelte elevs deltagelse og medvirkning.</w:t>
      </w:r>
    </w:p>
    <w:p w14:paraId="297BF22A" w14:textId="2F5CE3FB" w:rsidR="00F22921" w:rsidRDefault="00F22921" w:rsidP="00F22921">
      <w:pPr>
        <w:pStyle w:val="Overskrift2"/>
      </w:pPr>
      <w:bookmarkStart w:id="35" w:name="_Toc53403420"/>
      <w:r w:rsidRPr="00F25F15">
        <w:t>Ressursteam</w:t>
      </w:r>
      <w:r>
        <w:t>/TO-team</w:t>
      </w:r>
      <w:bookmarkEnd w:id="35"/>
    </w:p>
    <w:p w14:paraId="19A2EFAC" w14:textId="77777777" w:rsidR="00A71378" w:rsidRPr="00A71378" w:rsidRDefault="00A71378" w:rsidP="00A71378">
      <w:pPr>
        <w:pStyle w:val="Brdtekst"/>
      </w:pPr>
    </w:p>
    <w:p w14:paraId="13060A9B" w14:textId="77777777" w:rsidR="00F22921" w:rsidRPr="00A71378" w:rsidRDefault="00F22921" w:rsidP="00F22921">
      <w:pPr>
        <w:rPr>
          <w:szCs w:val="24"/>
        </w:rPr>
      </w:pPr>
      <w:r w:rsidRPr="00A71378">
        <w:rPr>
          <w:szCs w:val="24"/>
        </w:rPr>
        <w:t>Dersom ulike tiltak innenfor tilpasset opplæring ikke gir tilfredsstillende utbytte, diskuteres dette i ressursteam/TO-team, bestående av skoleledelse, rådgivere og PPT, før rektor evt. henviser til PPT for sakkyndig vurdering. Det skal skrives en pedagogisk rapport fra kontaktlærer/faglærer ved henvisning. Her skal det komme fram hvilke tiltak som er prøvd ut og effekten av disse. Henvisningsskjemaet til PPT er å betrakte som et forhåndsvarsel til eleven/foreldre om at det vurderes spesialundervisning.</w:t>
      </w:r>
      <w:bookmarkStart w:id="36" w:name="_bookmark25"/>
      <w:bookmarkEnd w:id="36"/>
    </w:p>
    <w:p w14:paraId="26E20B11" w14:textId="59EBE23F" w:rsidR="00F22921" w:rsidRDefault="00F22921" w:rsidP="00F22921">
      <w:pPr>
        <w:pStyle w:val="Overskrift2"/>
      </w:pPr>
      <w:bookmarkStart w:id="37" w:name="_bookmark26"/>
      <w:bookmarkStart w:id="38" w:name="Tilpasset_opplæring_-_oppfølgingsplan"/>
      <w:bookmarkStart w:id="39" w:name="_bookmark29"/>
      <w:bookmarkStart w:id="40" w:name="_Tilpasset_opplæring_–"/>
      <w:bookmarkStart w:id="41" w:name="_Toc53403421"/>
      <w:bookmarkEnd w:id="37"/>
      <w:bookmarkEnd w:id="38"/>
      <w:bookmarkEnd w:id="39"/>
      <w:bookmarkEnd w:id="40"/>
      <w:r w:rsidRPr="00F25F15">
        <w:t>Tilpasset opplæring – oppfølgingsplan</w:t>
      </w:r>
      <w:r>
        <w:t>/tiltakskort</w:t>
      </w:r>
      <w:bookmarkEnd w:id="41"/>
    </w:p>
    <w:p w14:paraId="495367DF" w14:textId="77777777" w:rsidR="00A71378" w:rsidRPr="00A71378" w:rsidRDefault="00A71378" w:rsidP="00A71378">
      <w:pPr>
        <w:pStyle w:val="Brdtekst"/>
      </w:pPr>
    </w:p>
    <w:p w14:paraId="48CF42EC" w14:textId="218D183C" w:rsidR="00F22921" w:rsidRPr="0049054C" w:rsidRDefault="00F22921" w:rsidP="00F22921">
      <w:pPr>
        <w:rPr>
          <w:color w:val="C00000"/>
          <w:szCs w:val="24"/>
        </w:rPr>
      </w:pPr>
      <w:r w:rsidRPr="0049054C">
        <w:rPr>
          <w:color w:val="C00000"/>
          <w:szCs w:val="24"/>
        </w:rPr>
        <w:t>Skjema til oppfølgingsplan/tiltakskort ligger i Sikker elevdokumentasjon.</w:t>
      </w:r>
    </w:p>
    <w:p w14:paraId="11149CC4" w14:textId="77777777" w:rsidR="00F22921" w:rsidRPr="00A71378" w:rsidRDefault="00F22921" w:rsidP="00F22921">
      <w:pPr>
        <w:rPr>
          <w:szCs w:val="24"/>
        </w:rPr>
      </w:pPr>
      <w:r w:rsidRPr="00A71378">
        <w:rPr>
          <w:szCs w:val="24"/>
        </w:rPr>
        <w:t>På bakgrunn av identifisering og kartlegging av elevens utfordringer/potensial, bekymringsmeldinger og/eller eventuell varsling om at det er tvil om eleven kan få halvårsvurdering med karakter eller standpunktkarakter i ett eller flere fag, har kontaktlærer ansvar for at det lages en oppfølgingsplan dersom det er behov for tiltak for å tilpasse opplæringen slik at eleven får tilstrekkelig læringsutbytte. Planen drøftes med eleven, og det gjøres eventuelle justeringer. Det bør informeres om planen i foreldresamtalen. Effektene av tiltak skal vurderes av faglærer og/eller kontaktlærer underveis og i klasselærerråd/ressursteam.</w:t>
      </w:r>
    </w:p>
    <w:p w14:paraId="3DEB9A12" w14:textId="77777777" w:rsidR="00F22921" w:rsidRPr="00A71378" w:rsidRDefault="00F22921" w:rsidP="00F22921">
      <w:pPr>
        <w:rPr>
          <w:szCs w:val="24"/>
        </w:rPr>
      </w:pPr>
      <w:r w:rsidRPr="00A71378">
        <w:rPr>
          <w:szCs w:val="24"/>
        </w:rPr>
        <w:t>Tiltakene er tidsbegrensede og er en del av den ordinære opplæringen (dvs. at det ikke fattes enkeltvedtak om spesialundervisning). Først etter at tiltak er prøvd ut og evaluert, skal ressursteamet/TO-teamet evt. vurdere om eleven har behov for spesialundervisning. Rektor må i så fall henvise eleven til PPT for vurdering. Dersom dette skjer, må kontaktlærer/faglærer skrive en pedagogisk rapport som skal vedlegges henvisningen. Her er det naturlig også å legge ved oppfølgingsplanen/tiltakskortet.</w:t>
      </w:r>
    </w:p>
    <w:p w14:paraId="33599F5C" w14:textId="25538526" w:rsidR="00F22921" w:rsidRPr="00A71378" w:rsidRDefault="00F22921" w:rsidP="00F22921">
      <w:pPr>
        <w:rPr>
          <w:szCs w:val="24"/>
        </w:rPr>
      </w:pPr>
      <w:r w:rsidRPr="00A71378">
        <w:rPr>
          <w:szCs w:val="24"/>
        </w:rPr>
        <w:t>Det er utarbeidet en oversikt</w:t>
      </w:r>
      <w:r w:rsidR="0049054C">
        <w:rPr>
          <w:szCs w:val="24"/>
        </w:rPr>
        <w:t>/idébank</w:t>
      </w:r>
      <w:r w:rsidRPr="00A71378">
        <w:rPr>
          <w:szCs w:val="24"/>
        </w:rPr>
        <w:t xml:space="preserve"> over mulige tiltak både for elever som trenger </w:t>
      </w:r>
      <w:hyperlink w:anchor="_bookmark30" w:history="1">
        <w:r w:rsidRPr="00A71378">
          <w:rPr>
            <w:szCs w:val="24"/>
            <w:u w:val="single"/>
          </w:rPr>
          <w:t>tettere oppfølging i perioder</w:t>
        </w:r>
      </w:hyperlink>
      <w:r w:rsidRPr="00A71378">
        <w:rPr>
          <w:szCs w:val="24"/>
        </w:rPr>
        <w:t xml:space="preserve"> og for elever med </w:t>
      </w:r>
      <w:hyperlink w:anchor="_bookmark42" w:history="1">
        <w:r w:rsidRPr="00A71378">
          <w:rPr>
            <w:szCs w:val="24"/>
            <w:u w:val="single"/>
          </w:rPr>
          <w:t>stort læringspotensial</w:t>
        </w:r>
        <w:r w:rsidRPr="00A71378">
          <w:rPr>
            <w:szCs w:val="24"/>
          </w:rPr>
          <w:t>.</w:t>
        </w:r>
      </w:hyperlink>
    </w:p>
    <w:p w14:paraId="6D02EEDD" w14:textId="77777777" w:rsidR="00A71378" w:rsidRPr="0049054C" w:rsidRDefault="00F22921" w:rsidP="00F22921">
      <w:pPr>
        <w:rPr>
          <w:szCs w:val="24"/>
        </w:rPr>
      </w:pPr>
      <w:r w:rsidRPr="00A71378">
        <w:rPr>
          <w:szCs w:val="24"/>
        </w:rPr>
        <w:t xml:space="preserve">Ved varsling om ikke vurdering i fag på grunn av udokumentert fravær (10 %-regelen), er oppfølgingsplan/tiltakskort ikke nødvendig, men det må skrives i varselbrevet hvordan forholdet kan rettes opp. </w:t>
      </w:r>
      <w:r w:rsidRPr="0049054C">
        <w:rPr>
          <w:szCs w:val="24"/>
        </w:rPr>
        <w:t xml:space="preserve">Følg </w:t>
      </w:r>
      <w:hyperlink w:anchor="_Systematisk_oppfølging_av" w:history="1">
        <w:r w:rsidRPr="0049054C">
          <w:rPr>
            <w:rStyle w:val="Hyperkobling"/>
            <w:color w:val="auto"/>
            <w:szCs w:val="24"/>
          </w:rPr>
          <w:t>rutiner for fraværsoppfølging</w:t>
        </w:r>
      </w:hyperlink>
      <w:r w:rsidRPr="0049054C">
        <w:rPr>
          <w:szCs w:val="24"/>
        </w:rPr>
        <w:t>.</w:t>
      </w:r>
    </w:p>
    <w:p w14:paraId="40B353AF" w14:textId="22E49E15" w:rsidR="00F22921" w:rsidRPr="00A71378" w:rsidRDefault="00F22921" w:rsidP="00F22921">
      <w:pPr>
        <w:rPr>
          <w:szCs w:val="24"/>
        </w:rPr>
      </w:pPr>
      <w:r w:rsidRPr="0049054C">
        <w:rPr>
          <w:szCs w:val="24"/>
        </w:rPr>
        <w:t>Hvis</w:t>
      </w:r>
      <w:r w:rsidRPr="0049054C">
        <w:rPr>
          <w:spacing w:val="-5"/>
          <w:szCs w:val="24"/>
        </w:rPr>
        <w:t xml:space="preserve"> </w:t>
      </w:r>
      <w:r w:rsidRPr="0049054C">
        <w:rPr>
          <w:szCs w:val="24"/>
        </w:rPr>
        <w:t>det</w:t>
      </w:r>
      <w:r w:rsidRPr="0049054C">
        <w:rPr>
          <w:spacing w:val="-8"/>
          <w:szCs w:val="24"/>
        </w:rPr>
        <w:t xml:space="preserve"> </w:t>
      </w:r>
      <w:r w:rsidRPr="0049054C">
        <w:rPr>
          <w:szCs w:val="24"/>
        </w:rPr>
        <w:t>skal</w:t>
      </w:r>
      <w:r w:rsidRPr="0049054C">
        <w:rPr>
          <w:spacing w:val="-8"/>
          <w:szCs w:val="24"/>
        </w:rPr>
        <w:t xml:space="preserve"> </w:t>
      </w:r>
      <w:r w:rsidRPr="0049054C">
        <w:rPr>
          <w:szCs w:val="24"/>
        </w:rPr>
        <w:t>sendes</w:t>
      </w:r>
      <w:r w:rsidRPr="0049054C">
        <w:rPr>
          <w:spacing w:val="-5"/>
          <w:szCs w:val="24"/>
        </w:rPr>
        <w:t xml:space="preserve"> </w:t>
      </w:r>
      <w:r w:rsidRPr="0049054C">
        <w:rPr>
          <w:szCs w:val="24"/>
        </w:rPr>
        <w:t>varse</w:t>
      </w:r>
      <w:r w:rsidRPr="0049054C">
        <w:rPr>
          <w:szCs w:val="24"/>
          <w:u w:val="single"/>
        </w:rPr>
        <w:t>l</w:t>
      </w:r>
      <w:r w:rsidRPr="0049054C">
        <w:rPr>
          <w:spacing w:val="-8"/>
          <w:szCs w:val="24"/>
        </w:rPr>
        <w:t xml:space="preserve"> </w:t>
      </w:r>
      <w:r w:rsidRPr="0049054C">
        <w:rPr>
          <w:szCs w:val="24"/>
        </w:rPr>
        <w:t>om</w:t>
      </w:r>
      <w:r w:rsidRPr="0049054C">
        <w:rPr>
          <w:spacing w:val="-1"/>
          <w:szCs w:val="24"/>
        </w:rPr>
        <w:t xml:space="preserve"> </w:t>
      </w:r>
      <w:r w:rsidRPr="0049054C">
        <w:rPr>
          <w:szCs w:val="24"/>
        </w:rPr>
        <w:t>at</w:t>
      </w:r>
      <w:r w:rsidRPr="0049054C">
        <w:rPr>
          <w:spacing w:val="-6"/>
          <w:szCs w:val="24"/>
        </w:rPr>
        <w:t xml:space="preserve"> </w:t>
      </w:r>
      <w:r w:rsidRPr="0049054C">
        <w:rPr>
          <w:szCs w:val="24"/>
        </w:rPr>
        <w:t>det</w:t>
      </w:r>
      <w:r w:rsidRPr="0049054C">
        <w:rPr>
          <w:spacing w:val="-7"/>
          <w:szCs w:val="24"/>
        </w:rPr>
        <w:t xml:space="preserve"> </w:t>
      </w:r>
      <w:r w:rsidRPr="0049054C">
        <w:rPr>
          <w:szCs w:val="24"/>
        </w:rPr>
        <w:t>er</w:t>
      </w:r>
      <w:r w:rsidRPr="0049054C">
        <w:rPr>
          <w:spacing w:val="-10"/>
          <w:szCs w:val="24"/>
        </w:rPr>
        <w:t xml:space="preserve"> </w:t>
      </w:r>
      <w:r w:rsidRPr="0049054C">
        <w:rPr>
          <w:szCs w:val="24"/>
        </w:rPr>
        <w:t>fare</w:t>
      </w:r>
      <w:r w:rsidRPr="0049054C">
        <w:rPr>
          <w:spacing w:val="-8"/>
          <w:szCs w:val="24"/>
        </w:rPr>
        <w:t xml:space="preserve"> </w:t>
      </w:r>
      <w:r w:rsidRPr="0049054C">
        <w:rPr>
          <w:szCs w:val="24"/>
        </w:rPr>
        <w:t>for</w:t>
      </w:r>
      <w:r w:rsidRPr="0049054C">
        <w:rPr>
          <w:spacing w:val="-5"/>
          <w:szCs w:val="24"/>
        </w:rPr>
        <w:t xml:space="preserve"> </w:t>
      </w:r>
      <w:r w:rsidRPr="0049054C">
        <w:rPr>
          <w:szCs w:val="24"/>
        </w:rPr>
        <w:t>a</w:t>
      </w:r>
      <w:r w:rsidRPr="00A71378">
        <w:rPr>
          <w:szCs w:val="24"/>
        </w:rPr>
        <w:t>t</w:t>
      </w:r>
      <w:r w:rsidRPr="00A71378">
        <w:rPr>
          <w:spacing w:val="-7"/>
          <w:szCs w:val="24"/>
        </w:rPr>
        <w:t xml:space="preserve"> </w:t>
      </w:r>
      <w:r w:rsidRPr="00A71378">
        <w:rPr>
          <w:szCs w:val="24"/>
        </w:rPr>
        <w:t>eleven</w:t>
      </w:r>
      <w:r w:rsidRPr="00A71378">
        <w:rPr>
          <w:spacing w:val="-6"/>
          <w:szCs w:val="24"/>
        </w:rPr>
        <w:t xml:space="preserve"> </w:t>
      </w:r>
      <w:r w:rsidRPr="00A71378">
        <w:rPr>
          <w:szCs w:val="24"/>
        </w:rPr>
        <w:t>ikke</w:t>
      </w:r>
      <w:r w:rsidRPr="00A71378">
        <w:rPr>
          <w:spacing w:val="-8"/>
          <w:szCs w:val="24"/>
        </w:rPr>
        <w:t xml:space="preserve"> </w:t>
      </w:r>
      <w:r w:rsidRPr="00A71378">
        <w:rPr>
          <w:szCs w:val="24"/>
        </w:rPr>
        <w:t>kan</w:t>
      </w:r>
      <w:r w:rsidRPr="00A71378">
        <w:rPr>
          <w:spacing w:val="-9"/>
          <w:szCs w:val="24"/>
        </w:rPr>
        <w:t xml:space="preserve"> </w:t>
      </w:r>
      <w:r w:rsidRPr="00A71378">
        <w:rPr>
          <w:szCs w:val="24"/>
        </w:rPr>
        <w:t>få</w:t>
      </w:r>
      <w:r w:rsidRPr="00A71378">
        <w:rPr>
          <w:spacing w:val="-5"/>
          <w:szCs w:val="24"/>
        </w:rPr>
        <w:t xml:space="preserve"> </w:t>
      </w:r>
      <w:r w:rsidRPr="00A71378">
        <w:rPr>
          <w:szCs w:val="24"/>
        </w:rPr>
        <w:t>halvårsvurdering</w:t>
      </w:r>
      <w:r w:rsidRPr="00A71378">
        <w:rPr>
          <w:spacing w:val="-6"/>
          <w:szCs w:val="24"/>
        </w:rPr>
        <w:t xml:space="preserve"> </w:t>
      </w:r>
      <w:r w:rsidRPr="00A71378">
        <w:rPr>
          <w:szCs w:val="24"/>
        </w:rPr>
        <w:t>med</w:t>
      </w:r>
      <w:r w:rsidRPr="00A71378">
        <w:rPr>
          <w:spacing w:val="-6"/>
          <w:szCs w:val="24"/>
        </w:rPr>
        <w:t xml:space="preserve"> </w:t>
      </w:r>
      <w:r w:rsidRPr="00A71378">
        <w:rPr>
          <w:szCs w:val="24"/>
        </w:rPr>
        <w:t xml:space="preserve">karakter eller standpunktkarakter i ett eller flere fag, og/eller varsel om at det er fare for at eleven kan få nedsatt halvårsvurdering eller standpunktkarakter i orden/adferd, skal eget varselskjema brukes. </w:t>
      </w:r>
    </w:p>
    <w:p w14:paraId="65530DBC" w14:textId="4C5BEA94" w:rsidR="00F22921" w:rsidRPr="00A71378" w:rsidRDefault="00F22921" w:rsidP="00F22921">
      <w:pPr>
        <w:rPr>
          <w:szCs w:val="24"/>
        </w:rPr>
      </w:pPr>
      <w:r w:rsidRPr="0049054C">
        <w:rPr>
          <w:szCs w:val="24"/>
        </w:rPr>
        <w:t>Ved</w:t>
      </w:r>
      <w:r w:rsidRPr="0049054C">
        <w:rPr>
          <w:spacing w:val="-8"/>
          <w:szCs w:val="24"/>
        </w:rPr>
        <w:t xml:space="preserve"> </w:t>
      </w:r>
      <w:r w:rsidRPr="0049054C">
        <w:rPr>
          <w:szCs w:val="24"/>
        </w:rPr>
        <w:t>behov</w:t>
      </w:r>
      <w:r w:rsidRPr="0049054C">
        <w:rPr>
          <w:spacing w:val="-12"/>
          <w:szCs w:val="24"/>
        </w:rPr>
        <w:t xml:space="preserve"> </w:t>
      </w:r>
      <w:r w:rsidRPr="0049054C">
        <w:rPr>
          <w:szCs w:val="24"/>
        </w:rPr>
        <w:t>for</w:t>
      </w:r>
      <w:r w:rsidRPr="0049054C">
        <w:rPr>
          <w:spacing w:val="-7"/>
          <w:szCs w:val="24"/>
        </w:rPr>
        <w:t xml:space="preserve"> </w:t>
      </w:r>
      <w:hyperlink w:anchor="_Særskilt_tilrettelegging_av" w:history="1">
        <w:r w:rsidRPr="0049054C">
          <w:rPr>
            <w:rStyle w:val="Hyperkobling"/>
            <w:color w:val="auto"/>
            <w:szCs w:val="24"/>
          </w:rPr>
          <w:t>tilrettelegging</w:t>
        </w:r>
        <w:r w:rsidRPr="0049054C">
          <w:rPr>
            <w:rStyle w:val="Hyperkobling"/>
            <w:color w:val="auto"/>
            <w:spacing w:val="-7"/>
            <w:szCs w:val="24"/>
          </w:rPr>
          <w:t xml:space="preserve"> </w:t>
        </w:r>
        <w:r w:rsidRPr="0049054C">
          <w:rPr>
            <w:rStyle w:val="Hyperkobling"/>
            <w:color w:val="auto"/>
            <w:szCs w:val="24"/>
          </w:rPr>
          <w:t>ved</w:t>
        </w:r>
        <w:r w:rsidRPr="0049054C">
          <w:rPr>
            <w:rStyle w:val="Hyperkobling"/>
            <w:color w:val="auto"/>
            <w:spacing w:val="-8"/>
            <w:szCs w:val="24"/>
          </w:rPr>
          <w:t xml:space="preserve"> </w:t>
        </w:r>
        <w:r w:rsidRPr="0049054C">
          <w:rPr>
            <w:rStyle w:val="Hyperkobling"/>
            <w:color w:val="auto"/>
            <w:szCs w:val="24"/>
          </w:rPr>
          <w:t>eksamen</w:t>
        </w:r>
      </w:hyperlink>
      <w:r w:rsidRPr="0049054C">
        <w:rPr>
          <w:spacing w:val="-10"/>
          <w:szCs w:val="24"/>
        </w:rPr>
        <w:t xml:space="preserve"> </w:t>
      </w:r>
      <w:r w:rsidRPr="0049054C">
        <w:rPr>
          <w:szCs w:val="24"/>
        </w:rPr>
        <w:t>må</w:t>
      </w:r>
      <w:r w:rsidRPr="0049054C">
        <w:rPr>
          <w:spacing w:val="-12"/>
          <w:szCs w:val="24"/>
        </w:rPr>
        <w:t xml:space="preserve"> </w:t>
      </w:r>
      <w:r w:rsidRPr="0049054C">
        <w:rPr>
          <w:szCs w:val="24"/>
        </w:rPr>
        <w:t>søknad</w:t>
      </w:r>
      <w:r w:rsidRPr="0049054C">
        <w:rPr>
          <w:spacing w:val="-10"/>
          <w:szCs w:val="24"/>
        </w:rPr>
        <w:t xml:space="preserve"> </w:t>
      </w:r>
      <w:r w:rsidRPr="0049054C">
        <w:rPr>
          <w:szCs w:val="24"/>
        </w:rPr>
        <w:t>sammen</w:t>
      </w:r>
      <w:r w:rsidRPr="0049054C">
        <w:rPr>
          <w:spacing w:val="-11"/>
          <w:szCs w:val="24"/>
        </w:rPr>
        <w:t xml:space="preserve"> </w:t>
      </w:r>
      <w:r w:rsidRPr="0049054C">
        <w:rPr>
          <w:szCs w:val="24"/>
        </w:rPr>
        <w:t>med</w:t>
      </w:r>
      <w:r w:rsidRPr="0049054C">
        <w:rPr>
          <w:spacing w:val="-7"/>
          <w:szCs w:val="24"/>
        </w:rPr>
        <w:t xml:space="preserve"> </w:t>
      </w:r>
      <w:r w:rsidRPr="00A71378">
        <w:rPr>
          <w:szCs w:val="24"/>
        </w:rPr>
        <w:t>sakkyndig</w:t>
      </w:r>
      <w:r w:rsidRPr="00A71378">
        <w:rPr>
          <w:spacing w:val="-8"/>
          <w:szCs w:val="24"/>
        </w:rPr>
        <w:t xml:space="preserve"> </w:t>
      </w:r>
      <w:r w:rsidRPr="00A71378">
        <w:rPr>
          <w:szCs w:val="24"/>
        </w:rPr>
        <w:t>uttalelse sendes skolen v/rektor som må fatte et</w:t>
      </w:r>
      <w:r w:rsidRPr="00A71378">
        <w:rPr>
          <w:spacing w:val="-22"/>
          <w:szCs w:val="24"/>
        </w:rPr>
        <w:t xml:space="preserve"> </w:t>
      </w:r>
      <w:r w:rsidRPr="00A71378">
        <w:rPr>
          <w:szCs w:val="24"/>
        </w:rPr>
        <w:t>enkeltvedtak.</w:t>
      </w:r>
    </w:p>
    <w:p w14:paraId="259C65FF" w14:textId="77777777" w:rsidR="00F22921" w:rsidRPr="00A71378" w:rsidRDefault="00F22921" w:rsidP="00F22921">
      <w:pPr>
        <w:rPr>
          <w:szCs w:val="24"/>
        </w:rPr>
      </w:pPr>
      <w:r w:rsidRPr="00A71378">
        <w:rPr>
          <w:szCs w:val="24"/>
        </w:rPr>
        <w:t>Ved behov for norsk tilrettelagt for minoritetsspråklige, må det først innhentes samtykke fra elev/evt. foreldre (forhåndsvarsel) før det evt. skal fattes enkeltvedtak v/rektor.</w:t>
      </w:r>
    </w:p>
    <w:p w14:paraId="66494674" w14:textId="7C26AC80" w:rsidR="00F22921" w:rsidRDefault="00F22921" w:rsidP="00F22921">
      <w:pPr>
        <w:pStyle w:val="Overskrift2"/>
      </w:pPr>
      <w:bookmarkStart w:id="42" w:name="_bookmark30"/>
      <w:bookmarkStart w:id="43" w:name="_bookmark31"/>
      <w:bookmarkStart w:id="44" w:name="_Toc53403422"/>
      <w:bookmarkEnd w:id="42"/>
      <w:bookmarkEnd w:id="43"/>
      <w:r w:rsidRPr="00B03CE1">
        <w:t>Tilpasset opplæring - tiltak for elever som trenger tettere oppfølging</w:t>
      </w:r>
      <w:bookmarkEnd w:id="44"/>
    </w:p>
    <w:p w14:paraId="72B4AF7F" w14:textId="77777777" w:rsidR="00A71378" w:rsidRPr="00A71378" w:rsidRDefault="00A71378" w:rsidP="00A71378">
      <w:pPr>
        <w:pStyle w:val="Brdtekst"/>
      </w:pPr>
    </w:p>
    <w:p w14:paraId="2420B9DE" w14:textId="77777777" w:rsidR="00F22921" w:rsidRPr="00A71378" w:rsidRDefault="00F22921" w:rsidP="00F22921">
      <w:pPr>
        <w:rPr>
          <w:szCs w:val="24"/>
        </w:rPr>
      </w:pPr>
      <w:r w:rsidRPr="00A71378">
        <w:rPr>
          <w:szCs w:val="24"/>
        </w:rPr>
        <w:t>Tilpasset opplæring</w:t>
      </w:r>
      <w:r w:rsidRPr="00A71378">
        <w:rPr>
          <w:rStyle w:val="Fotnotereferanse"/>
          <w:szCs w:val="24"/>
        </w:rPr>
        <w:footnoteReference w:id="14"/>
      </w:r>
      <w:r w:rsidRPr="00A71378">
        <w:rPr>
          <w:szCs w:val="24"/>
        </w:rPr>
        <w:t xml:space="preserve"> </w:t>
      </w:r>
      <w:r w:rsidRPr="00A71378">
        <w:rPr>
          <w:position w:val="6"/>
          <w:szCs w:val="24"/>
        </w:rPr>
        <w:t xml:space="preserve"> </w:t>
      </w:r>
      <w:r w:rsidRPr="00A71378">
        <w:rPr>
          <w:szCs w:val="24"/>
        </w:rPr>
        <w:t>er skoleeiers og ledelsens særlige ansvar. Her følger en oversikt over tiltak som kan hjelpe elever som trenger ekstra oppfølging.</w:t>
      </w:r>
    </w:p>
    <w:p w14:paraId="5C8D02C4" w14:textId="77777777" w:rsidR="00F22921" w:rsidRPr="00A71378" w:rsidRDefault="00F22921" w:rsidP="00F22921">
      <w:pPr>
        <w:rPr>
          <w:szCs w:val="24"/>
        </w:rPr>
      </w:pPr>
      <w:r w:rsidRPr="00A71378">
        <w:rPr>
          <w:szCs w:val="24"/>
        </w:rPr>
        <w:t>Hovedregelen er at elevene skal deles inn i klasser/basisgrupper, og at de skal være der så mye at deres behov for sosial tilhørighet og stabilitet blir ivaretatt. Dersom elevene skal organiseres etter faglig nivå, må vurderingen av behovet skje jevnlig slik at organiseringen blir mest mulig fleksibel og begrenset i tid</w:t>
      </w:r>
      <w:r w:rsidRPr="00A71378">
        <w:rPr>
          <w:rStyle w:val="Fotnotereferanse"/>
          <w:szCs w:val="24"/>
        </w:rPr>
        <w:footnoteReference w:id="15"/>
      </w:r>
      <w:r w:rsidRPr="00A71378">
        <w:rPr>
          <w:szCs w:val="24"/>
        </w:rPr>
        <w:t>. Før skolen eventuelt foretar organisatorisk nivådifferensiering, er det viktig å vurdere hva som i rimelig utstrekning kan oppnås med andre tiltak, for eksempel ved allsidig bruk av arbeidsmåter og metoder, ved å styrke opplæringen i ordinære grupper med ekstra lærerressurser og kompetanse</w:t>
      </w:r>
      <w:r w:rsidRPr="00A71378">
        <w:rPr>
          <w:spacing w:val="-4"/>
          <w:szCs w:val="24"/>
        </w:rPr>
        <w:t xml:space="preserve"> </w:t>
      </w:r>
      <w:r w:rsidRPr="00A71378">
        <w:rPr>
          <w:szCs w:val="24"/>
        </w:rPr>
        <w:t>eller</w:t>
      </w:r>
      <w:r w:rsidRPr="00A71378">
        <w:rPr>
          <w:spacing w:val="-2"/>
          <w:szCs w:val="24"/>
        </w:rPr>
        <w:t xml:space="preserve"> </w:t>
      </w:r>
      <w:r w:rsidRPr="00A71378">
        <w:rPr>
          <w:szCs w:val="24"/>
        </w:rPr>
        <w:t>ved</w:t>
      </w:r>
      <w:r w:rsidRPr="00A71378">
        <w:rPr>
          <w:spacing w:val="-2"/>
          <w:szCs w:val="24"/>
        </w:rPr>
        <w:t xml:space="preserve"> </w:t>
      </w:r>
      <w:r w:rsidRPr="00A71378">
        <w:rPr>
          <w:szCs w:val="24"/>
        </w:rPr>
        <w:t>at</w:t>
      </w:r>
      <w:r w:rsidRPr="00A71378">
        <w:rPr>
          <w:spacing w:val="-3"/>
          <w:szCs w:val="24"/>
        </w:rPr>
        <w:t xml:space="preserve"> </w:t>
      </w:r>
      <w:r w:rsidRPr="00A71378">
        <w:rPr>
          <w:szCs w:val="24"/>
        </w:rPr>
        <w:t>det</w:t>
      </w:r>
      <w:r w:rsidRPr="00A71378">
        <w:rPr>
          <w:spacing w:val="-3"/>
          <w:szCs w:val="24"/>
        </w:rPr>
        <w:t xml:space="preserve"> </w:t>
      </w:r>
      <w:r w:rsidRPr="00A71378">
        <w:rPr>
          <w:szCs w:val="24"/>
        </w:rPr>
        <w:t>avsettes</w:t>
      </w:r>
      <w:r w:rsidRPr="00A71378">
        <w:rPr>
          <w:spacing w:val="-3"/>
          <w:szCs w:val="24"/>
        </w:rPr>
        <w:t xml:space="preserve"> </w:t>
      </w:r>
      <w:r w:rsidRPr="00A71378">
        <w:rPr>
          <w:szCs w:val="24"/>
        </w:rPr>
        <w:t>ressurser</w:t>
      </w:r>
      <w:r w:rsidRPr="00A71378">
        <w:rPr>
          <w:spacing w:val="-2"/>
          <w:szCs w:val="24"/>
        </w:rPr>
        <w:t xml:space="preserve"> </w:t>
      </w:r>
      <w:r w:rsidRPr="00A71378">
        <w:rPr>
          <w:szCs w:val="24"/>
        </w:rPr>
        <w:t>slik at</w:t>
      </w:r>
      <w:r w:rsidRPr="00A71378">
        <w:rPr>
          <w:spacing w:val="-3"/>
          <w:szCs w:val="24"/>
        </w:rPr>
        <w:t xml:space="preserve"> </w:t>
      </w:r>
      <w:r w:rsidRPr="00A71378">
        <w:rPr>
          <w:szCs w:val="24"/>
        </w:rPr>
        <w:t>elevene</w:t>
      </w:r>
      <w:r w:rsidRPr="00A71378">
        <w:rPr>
          <w:spacing w:val="-3"/>
          <w:szCs w:val="24"/>
        </w:rPr>
        <w:t xml:space="preserve"> </w:t>
      </w:r>
      <w:r w:rsidRPr="00A71378">
        <w:rPr>
          <w:szCs w:val="24"/>
        </w:rPr>
        <w:t>kan</w:t>
      </w:r>
      <w:r w:rsidRPr="00A71378">
        <w:rPr>
          <w:spacing w:val="-4"/>
          <w:szCs w:val="24"/>
        </w:rPr>
        <w:t xml:space="preserve"> </w:t>
      </w:r>
      <w:r w:rsidRPr="00A71378">
        <w:rPr>
          <w:szCs w:val="24"/>
        </w:rPr>
        <w:t>få</w:t>
      </w:r>
      <w:r w:rsidRPr="00A71378">
        <w:rPr>
          <w:spacing w:val="-3"/>
          <w:szCs w:val="24"/>
        </w:rPr>
        <w:t xml:space="preserve"> </w:t>
      </w:r>
      <w:r w:rsidRPr="00A71378">
        <w:rPr>
          <w:szCs w:val="24"/>
        </w:rPr>
        <w:t>undervisning</w:t>
      </w:r>
      <w:r w:rsidRPr="00A71378">
        <w:rPr>
          <w:spacing w:val="-4"/>
          <w:szCs w:val="24"/>
        </w:rPr>
        <w:t xml:space="preserve"> </w:t>
      </w:r>
      <w:r w:rsidRPr="00A71378">
        <w:rPr>
          <w:szCs w:val="24"/>
        </w:rPr>
        <w:t>i</w:t>
      </w:r>
      <w:r w:rsidRPr="00A71378">
        <w:rPr>
          <w:spacing w:val="-4"/>
          <w:szCs w:val="24"/>
        </w:rPr>
        <w:t xml:space="preserve"> </w:t>
      </w:r>
      <w:r w:rsidRPr="00A71378">
        <w:rPr>
          <w:szCs w:val="24"/>
        </w:rPr>
        <w:t>mindre</w:t>
      </w:r>
      <w:r w:rsidRPr="00A71378">
        <w:rPr>
          <w:spacing w:val="-3"/>
          <w:szCs w:val="24"/>
        </w:rPr>
        <w:t xml:space="preserve"> </w:t>
      </w:r>
      <w:r w:rsidRPr="00A71378">
        <w:rPr>
          <w:szCs w:val="24"/>
        </w:rPr>
        <w:t>grupper</w:t>
      </w:r>
      <w:r w:rsidRPr="00A71378">
        <w:rPr>
          <w:spacing w:val="-3"/>
          <w:szCs w:val="24"/>
        </w:rPr>
        <w:t xml:space="preserve"> </w:t>
      </w:r>
      <w:r w:rsidRPr="00A71378">
        <w:rPr>
          <w:szCs w:val="24"/>
        </w:rPr>
        <w:t>som ikke er organisert på grunnlag av faglig nivå. Ved særskilt språkopplæring og innføringstilbud for språklige minoriteter</w:t>
      </w:r>
      <w:r w:rsidRPr="00A71378">
        <w:rPr>
          <w:rStyle w:val="Fotnotereferanse"/>
          <w:szCs w:val="24"/>
        </w:rPr>
        <w:footnoteReference w:id="16"/>
      </w:r>
      <w:r w:rsidRPr="00A71378">
        <w:rPr>
          <w:szCs w:val="24"/>
        </w:rPr>
        <w:t>, kan elevene organiseres i egne grupper, men da må enkeltvedtak</w:t>
      </w:r>
      <w:r w:rsidRPr="00A71378">
        <w:rPr>
          <w:spacing w:val="-28"/>
          <w:szCs w:val="24"/>
        </w:rPr>
        <w:t xml:space="preserve"> </w:t>
      </w:r>
      <w:r w:rsidRPr="00A71378">
        <w:rPr>
          <w:szCs w:val="24"/>
        </w:rPr>
        <w:t>foreligge.</w:t>
      </w:r>
    </w:p>
    <w:p w14:paraId="05756BD9" w14:textId="34694B0A" w:rsidR="00F22921" w:rsidRPr="00A71378" w:rsidRDefault="00F22921" w:rsidP="00F22921">
      <w:pPr>
        <w:rPr>
          <w:szCs w:val="24"/>
        </w:rPr>
      </w:pPr>
      <w:r w:rsidRPr="00A71378">
        <w:rPr>
          <w:szCs w:val="24"/>
        </w:rPr>
        <w:t>Listen er eksempler på mulige tiltak og er ikke uttømmende.</w:t>
      </w:r>
      <w:r w:rsidR="0049054C">
        <w:rPr>
          <w:szCs w:val="24"/>
        </w:rPr>
        <w:t xml:space="preserve"> Dette er ment som en idébank.</w:t>
      </w:r>
    </w:p>
    <w:p w14:paraId="7DB5B280" w14:textId="77777777" w:rsidR="00F22921" w:rsidRPr="00A71378" w:rsidRDefault="00F22921" w:rsidP="00F22921">
      <w:pPr>
        <w:rPr>
          <w:b/>
          <w:szCs w:val="24"/>
        </w:rPr>
      </w:pPr>
      <w:r w:rsidRPr="00A71378">
        <w:rPr>
          <w:b/>
          <w:szCs w:val="24"/>
        </w:rPr>
        <w:t>Tiltak for å hindre/rette opp feilvalg:</w:t>
      </w:r>
    </w:p>
    <w:p w14:paraId="6032C06B" w14:textId="77777777" w:rsidR="00F22921" w:rsidRPr="00A71378" w:rsidRDefault="00F22921" w:rsidP="00295034">
      <w:pPr>
        <w:pStyle w:val="Listeavsnitt"/>
        <w:numPr>
          <w:ilvl w:val="1"/>
          <w:numId w:val="9"/>
        </w:numPr>
        <w:tabs>
          <w:tab w:val="left" w:pos="836"/>
          <w:tab w:val="left" w:pos="837"/>
        </w:tabs>
        <w:ind w:hanging="361"/>
        <w:rPr>
          <w:rFonts w:ascii="Symbol" w:hAnsi="Symbol"/>
          <w:sz w:val="24"/>
          <w:szCs w:val="24"/>
        </w:rPr>
      </w:pPr>
      <w:r w:rsidRPr="00A71378">
        <w:rPr>
          <w:sz w:val="24"/>
          <w:szCs w:val="24"/>
        </w:rPr>
        <w:t>God karriereveiledning av den enkelte elev i</w:t>
      </w:r>
      <w:r w:rsidRPr="00A71378">
        <w:rPr>
          <w:spacing w:val="-8"/>
          <w:sz w:val="24"/>
          <w:szCs w:val="24"/>
        </w:rPr>
        <w:t xml:space="preserve"> </w:t>
      </w:r>
      <w:r w:rsidRPr="00A71378">
        <w:rPr>
          <w:sz w:val="24"/>
          <w:szCs w:val="24"/>
        </w:rPr>
        <w:t>videregående</w:t>
      </w:r>
    </w:p>
    <w:p w14:paraId="160CB106" w14:textId="77777777" w:rsidR="00F22921" w:rsidRPr="00A71378" w:rsidRDefault="00F22921" w:rsidP="00295034">
      <w:pPr>
        <w:pStyle w:val="Listeavsnitt"/>
        <w:numPr>
          <w:ilvl w:val="1"/>
          <w:numId w:val="9"/>
        </w:numPr>
        <w:tabs>
          <w:tab w:val="left" w:pos="836"/>
          <w:tab w:val="left" w:pos="837"/>
        </w:tabs>
        <w:spacing w:before="33"/>
        <w:ind w:hanging="361"/>
        <w:rPr>
          <w:rFonts w:ascii="Symbol" w:hAnsi="Symbol"/>
          <w:sz w:val="24"/>
          <w:szCs w:val="24"/>
        </w:rPr>
      </w:pPr>
      <w:r w:rsidRPr="00A71378">
        <w:rPr>
          <w:sz w:val="24"/>
          <w:szCs w:val="24"/>
        </w:rPr>
        <w:t>Periodisering av YFF og andre fag</w:t>
      </w:r>
    </w:p>
    <w:p w14:paraId="7FEFF916" w14:textId="77777777" w:rsidR="00F22921" w:rsidRPr="00A71378" w:rsidRDefault="00F22921" w:rsidP="00295034">
      <w:pPr>
        <w:pStyle w:val="Listeavsnitt"/>
        <w:numPr>
          <w:ilvl w:val="1"/>
          <w:numId w:val="9"/>
        </w:numPr>
        <w:tabs>
          <w:tab w:val="left" w:pos="836"/>
          <w:tab w:val="left" w:pos="837"/>
        </w:tabs>
        <w:spacing w:before="34"/>
        <w:ind w:hanging="361"/>
        <w:rPr>
          <w:rFonts w:ascii="Symbol" w:hAnsi="Symbol"/>
          <w:sz w:val="24"/>
          <w:szCs w:val="24"/>
        </w:rPr>
      </w:pPr>
      <w:r w:rsidRPr="00A71378">
        <w:rPr>
          <w:sz w:val="24"/>
          <w:szCs w:val="24"/>
        </w:rPr>
        <w:t>Hospitering</w:t>
      </w:r>
    </w:p>
    <w:p w14:paraId="3433ACE4" w14:textId="77777777" w:rsidR="00F22921" w:rsidRPr="00A71378" w:rsidRDefault="00F22921" w:rsidP="00295034">
      <w:pPr>
        <w:pStyle w:val="Listeavsnitt"/>
        <w:numPr>
          <w:ilvl w:val="1"/>
          <w:numId w:val="9"/>
        </w:numPr>
        <w:tabs>
          <w:tab w:val="left" w:pos="835"/>
          <w:tab w:val="left" w:pos="836"/>
        </w:tabs>
        <w:spacing w:before="33"/>
        <w:ind w:left="835"/>
        <w:rPr>
          <w:rFonts w:ascii="Symbol" w:hAnsi="Symbol"/>
          <w:sz w:val="24"/>
          <w:szCs w:val="24"/>
        </w:rPr>
      </w:pPr>
      <w:r w:rsidRPr="00A71378">
        <w:rPr>
          <w:sz w:val="24"/>
          <w:szCs w:val="24"/>
        </w:rPr>
        <w:t>Skifte programområde før 1. oktober hvis</w:t>
      </w:r>
      <w:r w:rsidRPr="00A71378">
        <w:rPr>
          <w:spacing w:val="-5"/>
          <w:sz w:val="24"/>
          <w:szCs w:val="24"/>
        </w:rPr>
        <w:t xml:space="preserve"> </w:t>
      </w:r>
      <w:r w:rsidRPr="00A71378">
        <w:rPr>
          <w:sz w:val="24"/>
          <w:szCs w:val="24"/>
        </w:rPr>
        <w:t>mulig</w:t>
      </w:r>
    </w:p>
    <w:p w14:paraId="3D7C6FE2" w14:textId="77777777" w:rsidR="00F22921" w:rsidRPr="00A71378" w:rsidRDefault="00F22921" w:rsidP="00F22921">
      <w:pPr>
        <w:pStyle w:val="Brdtekst"/>
        <w:spacing w:before="2"/>
        <w:rPr>
          <w:sz w:val="24"/>
          <w:szCs w:val="24"/>
        </w:rPr>
      </w:pPr>
    </w:p>
    <w:p w14:paraId="69DD0EC2" w14:textId="77777777" w:rsidR="00F22921" w:rsidRPr="00A71378" w:rsidRDefault="00F22921" w:rsidP="00F22921">
      <w:pPr>
        <w:rPr>
          <w:b/>
          <w:szCs w:val="24"/>
        </w:rPr>
      </w:pPr>
      <w:r w:rsidRPr="00A71378">
        <w:rPr>
          <w:b/>
          <w:szCs w:val="24"/>
        </w:rPr>
        <w:t>Trivselsskapende tiltak:</w:t>
      </w:r>
    </w:p>
    <w:p w14:paraId="7C4C2984" w14:textId="77777777" w:rsidR="00F22921" w:rsidRPr="00A71378" w:rsidRDefault="00F22921" w:rsidP="00295034">
      <w:pPr>
        <w:pStyle w:val="Listeavsnitt"/>
        <w:numPr>
          <w:ilvl w:val="1"/>
          <w:numId w:val="9"/>
        </w:numPr>
        <w:tabs>
          <w:tab w:val="left" w:pos="836"/>
          <w:tab w:val="left" w:pos="837"/>
        </w:tabs>
        <w:ind w:hanging="361"/>
        <w:rPr>
          <w:rFonts w:ascii="Symbol" w:hAnsi="Symbol"/>
          <w:sz w:val="24"/>
          <w:szCs w:val="24"/>
        </w:rPr>
      </w:pPr>
      <w:r w:rsidRPr="00A71378">
        <w:rPr>
          <w:sz w:val="24"/>
          <w:szCs w:val="24"/>
        </w:rPr>
        <w:t>Felles aktiviteter – turer, sammenkomster</w:t>
      </w:r>
    </w:p>
    <w:p w14:paraId="10E1B4A7" w14:textId="77777777" w:rsidR="00F22921" w:rsidRPr="00A71378" w:rsidRDefault="00F22921" w:rsidP="00295034">
      <w:pPr>
        <w:pStyle w:val="Listeavsnitt"/>
        <w:numPr>
          <w:ilvl w:val="1"/>
          <w:numId w:val="9"/>
        </w:numPr>
        <w:tabs>
          <w:tab w:val="left" w:pos="835"/>
          <w:tab w:val="left" w:pos="836"/>
        </w:tabs>
        <w:spacing w:before="33"/>
        <w:ind w:left="835"/>
        <w:rPr>
          <w:rFonts w:ascii="Symbol" w:hAnsi="Symbol"/>
          <w:sz w:val="24"/>
          <w:szCs w:val="24"/>
        </w:rPr>
      </w:pPr>
      <w:r w:rsidRPr="00A71378">
        <w:rPr>
          <w:sz w:val="24"/>
          <w:szCs w:val="24"/>
        </w:rPr>
        <w:t>Lage klasseregler sammen med</w:t>
      </w:r>
      <w:r w:rsidRPr="00A71378">
        <w:rPr>
          <w:spacing w:val="-2"/>
          <w:sz w:val="24"/>
          <w:szCs w:val="24"/>
        </w:rPr>
        <w:t xml:space="preserve"> </w:t>
      </w:r>
      <w:r w:rsidRPr="00A71378">
        <w:rPr>
          <w:sz w:val="24"/>
          <w:szCs w:val="24"/>
        </w:rPr>
        <w:t>elevene</w:t>
      </w:r>
    </w:p>
    <w:p w14:paraId="3DDC1C59" w14:textId="77777777" w:rsidR="00F22921" w:rsidRPr="00A71378" w:rsidRDefault="00F22921" w:rsidP="00295034">
      <w:pPr>
        <w:pStyle w:val="Listeavsnitt"/>
        <w:numPr>
          <w:ilvl w:val="1"/>
          <w:numId w:val="9"/>
        </w:numPr>
        <w:tabs>
          <w:tab w:val="left" w:pos="835"/>
          <w:tab w:val="left" w:pos="836"/>
        </w:tabs>
        <w:spacing w:before="34"/>
        <w:ind w:left="835" w:hanging="361"/>
        <w:rPr>
          <w:rFonts w:ascii="Symbol" w:hAnsi="Symbol"/>
          <w:sz w:val="24"/>
          <w:szCs w:val="24"/>
        </w:rPr>
      </w:pPr>
      <w:r w:rsidRPr="00A71378">
        <w:rPr>
          <w:sz w:val="24"/>
          <w:szCs w:val="24"/>
        </w:rPr>
        <w:t>Endre plassering i</w:t>
      </w:r>
      <w:r w:rsidRPr="00A71378">
        <w:rPr>
          <w:spacing w:val="-1"/>
          <w:sz w:val="24"/>
          <w:szCs w:val="24"/>
        </w:rPr>
        <w:t xml:space="preserve"> </w:t>
      </w:r>
      <w:r w:rsidRPr="00A71378">
        <w:rPr>
          <w:sz w:val="24"/>
          <w:szCs w:val="24"/>
        </w:rPr>
        <w:t>klasserommet</w:t>
      </w:r>
    </w:p>
    <w:p w14:paraId="40384638" w14:textId="77777777" w:rsidR="00F22921" w:rsidRPr="00A71378" w:rsidRDefault="00F22921" w:rsidP="00295034">
      <w:pPr>
        <w:pStyle w:val="Listeavsnitt"/>
        <w:numPr>
          <w:ilvl w:val="1"/>
          <w:numId w:val="9"/>
        </w:numPr>
        <w:tabs>
          <w:tab w:val="left" w:pos="835"/>
          <w:tab w:val="left" w:pos="836"/>
        </w:tabs>
        <w:spacing w:before="33" w:line="271" w:lineRule="auto"/>
        <w:ind w:left="835" w:right="667"/>
        <w:rPr>
          <w:rFonts w:ascii="Symbol" w:hAnsi="Symbol"/>
          <w:sz w:val="24"/>
          <w:szCs w:val="24"/>
        </w:rPr>
      </w:pPr>
      <w:r w:rsidRPr="00A71378">
        <w:rPr>
          <w:sz w:val="24"/>
          <w:szCs w:val="24"/>
        </w:rPr>
        <w:t>Myk skolestart – gode overganger, strukturert oppstartsamtale for å skape trygghet og gode relasjoner</w:t>
      </w:r>
    </w:p>
    <w:p w14:paraId="49EA9B8C" w14:textId="5FC05213" w:rsidR="00F22921" w:rsidRPr="00A71378" w:rsidRDefault="0049054C" w:rsidP="00295034">
      <w:pPr>
        <w:pStyle w:val="Listeavsnitt"/>
        <w:numPr>
          <w:ilvl w:val="1"/>
          <w:numId w:val="9"/>
        </w:numPr>
        <w:tabs>
          <w:tab w:val="left" w:pos="835"/>
          <w:tab w:val="left" w:pos="836"/>
        </w:tabs>
        <w:spacing w:before="6"/>
        <w:ind w:left="835" w:hanging="361"/>
        <w:rPr>
          <w:rFonts w:ascii="Symbol" w:hAnsi="Symbol"/>
          <w:sz w:val="24"/>
          <w:szCs w:val="24"/>
        </w:rPr>
      </w:pPr>
      <w:r>
        <w:rPr>
          <w:sz w:val="24"/>
          <w:szCs w:val="24"/>
        </w:rPr>
        <w:t>Strukturerte elevsamtaler (</w:t>
      </w:r>
      <w:r w:rsidR="00F22921" w:rsidRPr="00A71378">
        <w:rPr>
          <w:sz w:val="24"/>
          <w:szCs w:val="24"/>
        </w:rPr>
        <w:t>to</w:t>
      </w:r>
      <w:r>
        <w:rPr>
          <w:sz w:val="24"/>
          <w:szCs w:val="24"/>
        </w:rPr>
        <w:t xml:space="preserve"> er obligatorisk), bygge</w:t>
      </w:r>
      <w:r w:rsidR="00F22921" w:rsidRPr="00A71378">
        <w:rPr>
          <w:sz w:val="24"/>
          <w:szCs w:val="24"/>
        </w:rPr>
        <w:t xml:space="preserve"> gode relasjoner med</w:t>
      </w:r>
      <w:r w:rsidR="00F22921" w:rsidRPr="00A71378">
        <w:rPr>
          <w:spacing w:val="-11"/>
          <w:sz w:val="24"/>
          <w:szCs w:val="24"/>
        </w:rPr>
        <w:t xml:space="preserve"> </w:t>
      </w:r>
      <w:r w:rsidR="00F22921" w:rsidRPr="00A71378">
        <w:rPr>
          <w:sz w:val="24"/>
          <w:szCs w:val="24"/>
        </w:rPr>
        <w:t>elevene</w:t>
      </w:r>
    </w:p>
    <w:p w14:paraId="485E3575" w14:textId="77777777" w:rsidR="00F22921" w:rsidRPr="00A71378" w:rsidRDefault="00F22921" w:rsidP="00295034">
      <w:pPr>
        <w:pStyle w:val="Listeavsnitt"/>
        <w:numPr>
          <w:ilvl w:val="1"/>
          <w:numId w:val="9"/>
        </w:numPr>
        <w:tabs>
          <w:tab w:val="left" w:pos="835"/>
          <w:tab w:val="left" w:pos="836"/>
        </w:tabs>
        <w:spacing w:before="34" w:line="271" w:lineRule="auto"/>
        <w:ind w:left="835" w:right="513"/>
        <w:rPr>
          <w:rFonts w:ascii="Symbol" w:hAnsi="Symbol"/>
          <w:sz w:val="24"/>
          <w:szCs w:val="24"/>
        </w:rPr>
      </w:pPr>
      <w:r w:rsidRPr="00A71378">
        <w:rPr>
          <w:sz w:val="24"/>
          <w:szCs w:val="24"/>
        </w:rPr>
        <w:t>Miljøarbeidere - aktiv bruk av disse i for eksempel friminutter for å fange opp elever som faller utenfor</w:t>
      </w:r>
      <w:r w:rsidRPr="00A71378">
        <w:rPr>
          <w:spacing w:val="-1"/>
          <w:sz w:val="24"/>
          <w:szCs w:val="24"/>
        </w:rPr>
        <w:t xml:space="preserve"> </w:t>
      </w:r>
      <w:r w:rsidRPr="00A71378">
        <w:rPr>
          <w:sz w:val="24"/>
          <w:szCs w:val="24"/>
        </w:rPr>
        <w:t>sosialt</w:t>
      </w:r>
    </w:p>
    <w:p w14:paraId="61359D0C" w14:textId="77777777" w:rsidR="00F22921" w:rsidRPr="00A71378" w:rsidRDefault="00F22921" w:rsidP="00295034">
      <w:pPr>
        <w:pStyle w:val="Listeavsnitt"/>
        <w:numPr>
          <w:ilvl w:val="1"/>
          <w:numId w:val="9"/>
        </w:numPr>
        <w:tabs>
          <w:tab w:val="left" w:pos="835"/>
          <w:tab w:val="left" w:pos="836"/>
        </w:tabs>
        <w:spacing w:before="5"/>
        <w:ind w:left="835" w:hanging="361"/>
        <w:rPr>
          <w:rFonts w:ascii="Symbol" w:hAnsi="Symbol"/>
          <w:sz w:val="24"/>
          <w:szCs w:val="24"/>
        </w:rPr>
      </w:pPr>
      <w:r w:rsidRPr="00A71378">
        <w:rPr>
          <w:sz w:val="24"/>
          <w:szCs w:val="24"/>
        </w:rPr>
        <w:t>Ekstraressurs til kontaktlærer for utvidet ansvar for sosial-pedagogisk oppfølging ved</w:t>
      </w:r>
      <w:r w:rsidRPr="00A71378">
        <w:rPr>
          <w:spacing w:val="-17"/>
          <w:sz w:val="24"/>
          <w:szCs w:val="24"/>
        </w:rPr>
        <w:t xml:space="preserve"> </w:t>
      </w:r>
      <w:r w:rsidRPr="00A71378">
        <w:rPr>
          <w:sz w:val="24"/>
          <w:szCs w:val="24"/>
        </w:rPr>
        <w:t>behov</w:t>
      </w:r>
    </w:p>
    <w:p w14:paraId="60D6C381" w14:textId="77777777" w:rsidR="00F22921" w:rsidRPr="00A71378" w:rsidRDefault="00F22921" w:rsidP="00F22921">
      <w:pPr>
        <w:pStyle w:val="Brdtekst"/>
        <w:spacing w:before="11"/>
        <w:rPr>
          <w:sz w:val="24"/>
          <w:szCs w:val="24"/>
        </w:rPr>
      </w:pPr>
    </w:p>
    <w:p w14:paraId="2A170627" w14:textId="77777777" w:rsidR="00F22921" w:rsidRPr="00A71378" w:rsidRDefault="00F22921" w:rsidP="00F22921">
      <w:pPr>
        <w:rPr>
          <w:b/>
          <w:szCs w:val="24"/>
        </w:rPr>
      </w:pPr>
      <w:r w:rsidRPr="00A71378">
        <w:rPr>
          <w:b/>
          <w:szCs w:val="24"/>
        </w:rPr>
        <w:t>Tiltak for å styrke psykisk helse/trivsel og dermed øke motivasjonen:</w:t>
      </w:r>
    </w:p>
    <w:p w14:paraId="3C10668C" w14:textId="77777777" w:rsidR="00F22921" w:rsidRPr="00A71378" w:rsidRDefault="00F22921" w:rsidP="00295034">
      <w:pPr>
        <w:pStyle w:val="Listeavsnitt"/>
        <w:numPr>
          <w:ilvl w:val="1"/>
          <w:numId w:val="9"/>
        </w:numPr>
        <w:tabs>
          <w:tab w:val="left" w:pos="835"/>
          <w:tab w:val="left" w:pos="836"/>
        </w:tabs>
        <w:ind w:left="835" w:hanging="361"/>
        <w:rPr>
          <w:rFonts w:ascii="Symbol" w:hAnsi="Symbol"/>
          <w:sz w:val="24"/>
          <w:szCs w:val="24"/>
        </w:rPr>
      </w:pPr>
      <w:r w:rsidRPr="00A71378">
        <w:rPr>
          <w:sz w:val="24"/>
          <w:szCs w:val="24"/>
        </w:rPr>
        <w:t>Helsesøster/psykiatrisk sykepleier/PPT – henvise til helsetjenesten der det er</w:t>
      </w:r>
      <w:r w:rsidRPr="00A71378">
        <w:rPr>
          <w:spacing w:val="-12"/>
          <w:sz w:val="24"/>
          <w:szCs w:val="24"/>
        </w:rPr>
        <w:t xml:space="preserve"> </w:t>
      </w:r>
      <w:r w:rsidRPr="00A71378">
        <w:rPr>
          <w:sz w:val="24"/>
          <w:szCs w:val="24"/>
        </w:rPr>
        <w:t>nødvendig</w:t>
      </w:r>
    </w:p>
    <w:p w14:paraId="5C3AD955" w14:textId="77777777" w:rsidR="00F22921" w:rsidRPr="00A71378" w:rsidRDefault="00F22921" w:rsidP="00295034">
      <w:pPr>
        <w:pStyle w:val="Listeavsnitt"/>
        <w:numPr>
          <w:ilvl w:val="1"/>
          <w:numId w:val="9"/>
        </w:numPr>
        <w:tabs>
          <w:tab w:val="left" w:pos="835"/>
          <w:tab w:val="left" w:pos="836"/>
        </w:tabs>
        <w:spacing w:before="34" w:line="271" w:lineRule="auto"/>
        <w:ind w:left="835" w:right="279"/>
        <w:rPr>
          <w:rFonts w:ascii="Symbol" w:hAnsi="Symbol"/>
          <w:sz w:val="24"/>
          <w:szCs w:val="24"/>
        </w:rPr>
      </w:pPr>
      <w:r w:rsidRPr="00A71378">
        <w:rPr>
          <w:sz w:val="24"/>
          <w:szCs w:val="24"/>
        </w:rPr>
        <w:t>Tverrfaglig samarbeid ved oppfølging av enkeltelever (skole, helsesøster, psykiatrisk sykepleier, fastlege, ABUP, barnevern,</w:t>
      </w:r>
      <w:r w:rsidRPr="00A71378">
        <w:rPr>
          <w:spacing w:val="2"/>
          <w:sz w:val="24"/>
          <w:szCs w:val="24"/>
        </w:rPr>
        <w:t xml:space="preserve"> </w:t>
      </w:r>
      <w:r w:rsidRPr="00A71378">
        <w:rPr>
          <w:sz w:val="24"/>
          <w:szCs w:val="24"/>
        </w:rPr>
        <w:t>m.fl.)</w:t>
      </w:r>
    </w:p>
    <w:p w14:paraId="58B06EDD" w14:textId="77777777" w:rsidR="00F22921" w:rsidRPr="00A71378" w:rsidRDefault="00F22921" w:rsidP="00295034">
      <w:pPr>
        <w:pStyle w:val="Listeavsnitt"/>
        <w:numPr>
          <w:ilvl w:val="1"/>
          <w:numId w:val="9"/>
        </w:numPr>
        <w:tabs>
          <w:tab w:val="left" w:pos="835"/>
          <w:tab w:val="left" w:pos="836"/>
        </w:tabs>
        <w:spacing w:before="6"/>
        <w:ind w:left="835" w:hanging="361"/>
        <w:rPr>
          <w:rFonts w:ascii="Symbol" w:hAnsi="Symbol"/>
          <w:sz w:val="24"/>
          <w:szCs w:val="24"/>
        </w:rPr>
      </w:pPr>
      <w:r w:rsidRPr="00A71378">
        <w:rPr>
          <w:sz w:val="24"/>
          <w:szCs w:val="24"/>
        </w:rPr>
        <w:t>VIP/VIP makker/Venn1 og tilsvarende programmer rettet mot psykisk</w:t>
      </w:r>
      <w:r w:rsidRPr="00A71378">
        <w:rPr>
          <w:spacing w:val="-6"/>
          <w:sz w:val="24"/>
          <w:szCs w:val="24"/>
        </w:rPr>
        <w:t xml:space="preserve"> </w:t>
      </w:r>
      <w:r w:rsidRPr="00A71378">
        <w:rPr>
          <w:sz w:val="24"/>
          <w:szCs w:val="24"/>
        </w:rPr>
        <w:t>helse</w:t>
      </w:r>
      <w:r w:rsidRPr="00A71378">
        <w:rPr>
          <w:rStyle w:val="Fotnotereferanse"/>
          <w:sz w:val="24"/>
          <w:szCs w:val="24"/>
        </w:rPr>
        <w:footnoteReference w:id="17"/>
      </w:r>
    </w:p>
    <w:p w14:paraId="0399FE17" w14:textId="77777777" w:rsidR="00F22921" w:rsidRPr="00A71378" w:rsidRDefault="00F22921" w:rsidP="00295034">
      <w:pPr>
        <w:pStyle w:val="Listeavsnitt"/>
        <w:numPr>
          <w:ilvl w:val="1"/>
          <w:numId w:val="9"/>
        </w:numPr>
        <w:tabs>
          <w:tab w:val="left" w:pos="835"/>
          <w:tab w:val="left" w:pos="836"/>
        </w:tabs>
        <w:spacing w:before="32"/>
        <w:ind w:left="835" w:hanging="361"/>
        <w:rPr>
          <w:rFonts w:ascii="Symbol" w:hAnsi="Symbol"/>
          <w:sz w:val="24"/>
          <w:szCs w:val="24"/>
        </w:rPr>
      </w:pPr>
      <w:r w:rsidRPr="00A71378">
        <w:rPr>
          <w:sz w:val="24"/>
          <w:szCs w:val="24"/>
        </w:rPr>
        <w:t>Undervisning med helsesøster, psykiatrisk sykepleier</w:t>
      </w:r>
    </w:p>
    <w:p w14:paraId="45B557C0" w14:textId="77777777" w:rsidR="00F22921" w:rsidRPr="00A71378" w:rsidRDefault="00F22921" w:rsidP="00295034">
      <w:pPr>
        <w:pStyle w:val="Listeavsnitt"/>
        <w:numPr>
          <w:ilvl w:val="1"/>
          <w:numId w:val="9"/>
        </w:numPr>
        <w:tabs>
          <w:tab w:val="left" w:pos="835"/>
          <w:tab w:val="left" w:pos="836"/>
        </w:tabs>
        <w:spacing w:before="34"/>
        <w:ind w:left="835" w:hanging="361"/>
        <w:rPr>
          <w:rFonts w:ascii="Symbol" w:hAnsi="Symbol"/>
          <w:sz w:val="24"/>
          <w:szCs w:val="24"/>
        </w:rPr>
      </w:pPr>
      <w:r w:rsidRPr="00A71378">
        <w:rPr>
          <w:sz w:val="24"/>
          <w:szCs w:val="24"/>
        </w:rPr>
        <w:t>Avtale faste samtaletimer der kontaktlærer følger opp eleven tett i en</w:t>
      </w:r>
      <w:r w:rsidRPr="00A71378">
        <w:rPr>
          <w:spacing w:val="-12"/>
          <w:sz w:val="24"/>
          <w:szCs w:val="24"/>
        </w:rPr>
        <w:t xml:space="preserve"> </w:t>
      </w:r>
      <w:r w:rsidRPr="00A71378">
        <w:rPr>
          <w:sz w:val="24"/>
          <w:szCs w:val="24"/>
        </w:rPr>
        <w:t>periode</w:t>
      </w:r>
    </w:p>
    <w:p w14:paraId="58F43EB5" w14:textId="77777777" w:rsidR="00F22921" w:rsidRPr="00A71378" w:rsidRDefault="00F22921" w:rsidP="00295034">
      <w:pPr>
        <w:pStyle w:val="Listeavsnitt"/>
        <w:numPr>
          <w:ilvl w:val="1"/>
          <w:numId w:val="9"/>
        </w:numPr>
        <w:tabs>
          <w:tab w:val="left" w:pos="835"/>
          <w:tab w:val="left" w:pos="836"/>
        </w:tabs>
        <w:spacing w:before="31"/>
        <w:ind w:left="835" w:hanging="361"/>
        <w:rPr>
          <w:rFonts w:ascii="Symbol" w:hAnsi="Symbol"/>
          <w:sz w:val="24"/>
          <w:szCs w:val="24"/>
        </w:rPr>
      </w:pPr>
      <w:r w:rsidRPr="00A71378">
        <w:rPr>
          <w:sz w:val="24"/>
          <w:szCs w:val="24"/>
        </w:rPr>
        <w:t>Veiledere i psykisk</w:t>
      </w:r>
      <w:r w:rsidRPr="00A71378">
        <w:rPr>
          <w:spacing w:val="1"/>
          <w:sz w:val="24"/>
          <w:szCs w:val="24"/>
        </w:rPr>
        <w:t xml:space="preserve"> </w:t>
      </w:r>
      <w:r w:rsidRPr="00A71378">
        <w:rPr>
          <w:sz w:val="24"/>
          <w:szCs w:val="24"/>
        </w:rPr>
        <w:t>helse</w:t>
      </w:r>
    </w:p>
    <w:p w14:paraId="2D169D6A" w14:textId="77777777" w:rsidR="00F22921" w:rsidRPr="00A71378" w:rsidRDefault="00F22921" w:rsidP="00F22921">
      <w:pPr>
        <w:pStyle w:val="Brdtekst"/>
        <w:rPr>
          <w:sz w:val="24"/>
          <w:szCs w:val="24"/>
        </w:rPr>
      </w:pPr>
    </w:p>
    <w:p w14:paraId="749293B3" w14:textId="77777777" w:rsidR="00F22921" w:rsidRPr="00A71378" w:rsidRDefault="00F22921" w:rsidP="00F22921">
      <w:pPr>
        <w:rPr>
          <w:b/>
          <w:szCs w:val="24"/>
        </w:rPr>
      </w:pPr>
      <w:r w:rsidRPr="00A71378">
        <w:rPr>
          <w:b/>
          <w:szCs w:val="24"/>
        </w:rPr>
        <w:t>Tiltak for å gjøre undervisningen mer tilpasset og konkret:</w:t>
      </w:r>
    </w:p>
    <w:p w14:paraId="4A1776CD" w14:textId="77777777" w:rsidR="00F22921" w:rsidRPr="00A71378" w:rsidRDefault="00F22921" w:rsidP="00295034">
      <w:pPr>
        <w:pStyle w:val="Listeavsnitt"/>
        <w:numPr>
          <w:ilvl w:val="1"/>
          <w:numId w:val="9"/>
        </w:numPr>
        <w:tabs>
          <w:tab w:val="left" w:pos="835"/>
          <w:tab w:val="left" w:pos="836"/>
        </w:tabs>
        <w:ind w:left="835" w:hanging="361"/>
        <w:rPr>
          <w:rFonts w:ascii="Symbol" w:hAnsi="Symbol"/>
          <w:sz w:val="24"/>
          <w:szCs w:val="24"/>
        </w:rPr>
      </w:pPr>
      <w:r w:rsidRPr="00A71378">
        <w:rPr>
          <w:sz w:val="24"/>
          <w:szCs w:val="24"/>
        </w:rPr>
        <w:t>Utvikling av profesjonelle læringsfelleskap/kollegaveiledning med deling av best</w:t>
      </w:r>
      <w:r w:rsidRPr="00A71378">
        <w:rPr>
          <w:spacing w:val="-14"/>
          <w:sz w:val="24"/>
          <w:szCs w:val="24"/>
        </w:rPr>
        <w:t xml:space="preserve"> </w:t>
      </w:r>
      <w:r w:rsidRPr="00A71378">
        <w:rPr>
          <w:sz w:val="24"/>
          <w:szCs w:val="24"/>
        </w:rPr>
        <w:t>praksis</w:t>
      </w:r>
    </w:p>
    <w:p w14:paraId="0135793B" w14:textId="77777777" w:rsidR="00F22921" w:rsidRPr="00A71378" w:rsidRDefault="00F22921" w:rsidP="00295034">
      <w:pPr>
        <w:pStyle w:val="Listeavsnitt"/>
        <w:numPr>
          <w:ilvl w:val="1"/>
          <w:numId w:val="9"/>
        </w:numPr>
        <w:tabs>
          <w:tab w:val="left" w:pos="835"/>
          <w:tab w:val="left" w:pos="836"/>
        </w:tabs>
        <w:spacing w:before="33" w:line="268" w:lineRule="auto"/>
        <w:ind w:left="835" w:right="1012"/>
        <w:rPr>
          <w:rFonts w:ascii="Symbol" w:hAnsi="Symbol"/>
          <w:sz w:val="24"/>
          <w:szCs w:val="24"/>
        </w:rPr>
      </w:pPr>
      <w:r w:rsidRPr="00A71378">
        <w:rPr>
          <w:sz w:val="24"/>
          <w:szCs w:val="24"/>
        </w:rPr>
        <w:t>Nivådelte opplegg (ulikt tempo og progresjon, vanskegrad i oppgaver og grad av måloppnåelse), variasjon i arbeidsoppgaver, læringsstrategier og</w:t>
      </w:r>
      <w:r w:rsidRPr="00A71378">
        <w:rPr>
          <w:spacing w:val="-41"/>
          <w:sz w:val="24"/>
          <w:szCs w:val="24"/>
        </w:rPr>
        <w:t xml:space="preserve"> </w:t>
      </w:r>
      <w:r w:rsidRPr="00A71378">
        <w:rPr>
          <w:sz w:val="24"/>
          <w:szCs w:val="24"/>
        </w:rPr>
        <w:t>arbeidsmåter/metoder</w:t>
      </w:r>
    </w:p>
    <w:p w14:paraId="7B788F57" w14:textId="77777777" w:rsidR="00F22921" w:rsidRPr="00A71378" w:rsidRDefault="00F22921" w:rsidP="00295034">
      <w:pPr>
        <w:pStyle w:val="Listeavsnitt"/>
        <w:numPr>
          <w:ilvl w:val="1"/>
          <w:numId w:val="9"/>
        </w:numPr>
        <w:tabs>
          <w:tab w:val="left" w:pos="835"/>
          <w:tab w:val="left" w:pos="836"/>
        </w:tabs>
        <w:spacing w:before="11"/>
        <w:ind w:left="835" w:hanging="361"/>
        <w:rPr>
          <w:rFonts w:ascii="Symbol" w:hAnsi="Symbol"/>
          <w:sz w:val="24"/>
          <w:szCs w:val="24"/>
        </w:rPr>
      </w:pPr>
      <w:r w:rsidRPr="00A71378">
        <w:rPr>
          <w:sz w:val="24"/>
          <w:szCs w:val="24"/>
        </w:rPr>
        <w:t>Tilpasset opplæring i små</w:t>
      </w:r>
      <w:r w:rsidRPr="00A71378">
        <w:rPr>
          <w:spacing w:val="-4"/>
          <w:sz w:val="24"/>
          <w:szCs w:val="24"/>
        </w:rPr>
        <w:t xml:space="preserve"> </w:t>
      </w:r>
      <w:r w:rsidRPr="00A71378">
        <w:rPr>
          <w:sz w:val="24"/>
          <w:szCs w:val="24"/>
        </w:rPr>
        <w:t>grupper</w:t>
      </w:r>
    </w:p>
    <w:p w14:paraId="5B2004AD" w14:textId="77777777" w:rsidR="00F22921" w:rsidRPr="00A71378" w:rsidRDefault="00F22921" w:rsidP="00295034">
      <w:pPr>
        <w:pStyle w:val="Listeavsnitt"/>
        <w:numPr>
          <w:ilvl w:val="1"/>
          <w:numId w:val="9"/>
        </w:numPr>
        <w:tabs>
          <w:tab w:val="left" w:pos="835"/>
          <w:tab w:val="left" w:pos="836"/>
        </w:tabs>
        <w:spacing w:before="31"/>
        <w:ind w:left="835" w:hanging="361"/>
        <w:rPr>
          <w:rFonts w:ascii="Symbol" w:hAnsi="Symbol"/>
          <w:sz w:val="24"/>
          <w:szCs w:val="24"/>
        </w:rPr>
      </w:pPr>
      <w:r w:rsidRPr="00A71378">
        <w:rPr>
          <w:sz w:val="24"/>
          <w:szCs w:val="24"/>
        </w:rPr>
        <w:t>Tolærersystem</w:t>
      </w:r>
      <w:r w:rsidRPr="00A71378">
        <w:rPr>
          <w:spacing w:val="-21"/>
          <w:sz w:val="24"/>
          <w:szCs w:val="24"/>
        </w:rPr>
        <w:t xml:space="preserve"> </w:t>
      </w:r>
      <w:r w:rsidRPr="00A71378">
        <w:rPr>
          <w:sz w:val="24"/>
          <w:szCs w:val="24"/>
        </w:rPr>
        <w:t>(differensiering)</w:t>
      </w:r>
    </w:p>
    <w:p w14:paraId="766040D4" w14:textId="77777777" w:rsidR="00F22921" w:rsidRPr="00A71378" w:rsidRDefault="00F22921" w:rsidP="00295034">
      <w:pPr>
        <w:pStyle w:val="Listeavsnitt"/>
        <w:numPr>
          <w:ilvl w:val="1"/>
          <w:numId w:val="9"/>
        </w:numPr>
        <w:tabs>
          <w:tab w:val="left" w:pos="835"/>
          <w:tab w:val="left" w:pos="836"/>
        </w:tabs>
        <w:spacing w:before="33" w:line="273" w:lineRule="auto"/>
        <w:ind w:left="835" w:right="454"/>
        <w:rPr>
          <w:rFonts w:ascii="Symbol" w:hAnsi="Symbol"/>
          <w:sz w:val="24"/>
          <w:szCs w:val="24"/>
        </w:rPr>
      </w:pPr>
      <w:r w:rsidRPr="00A71378">
        <w:rPr>
          <w:sz w:val="24"/>
          <w:szCs w:val="24"/>
        </w:rPr>
        <w:t>Bevisst planarbeid: Kortsiktige og konkrete periodeplaner, arbeidsplaner for enkeltelever (med informasjon om hva som vurderes og hvordan), «høvlete» læreplanmål (hva som konkret kreves for å nå et</w:t>
      </w:r>
      <w:r w:rsidRPr="00A71378">
        <w:rPr>
          <w:spacing w:val="-2"/>
          <w:sz w:val="24"/>
          <w:szCs w:val="24"/>
        </w:rPr>
        <w:t xml:space="preserve"> </w:t>
      </w:r>
      <w:r w:rsidRPr="00A71378">
        <w:rPr>
          <w:sz w:val="24"/>
          <w:szCs w:val="24"/>
        </w:rPr>
        <w:t>mål)</w:t>
      </w:r>
    </w:p>
    <w:p w14:paraId="65A3F901" w14:textId="77777777" w:rsidR="00F22921" w:rsidRPr="00A71378" w:rsidRDefault="00F22921" w:rsidP="00295034">
      <w:pPr>
        <w:pStyle w:val="Listeavsnitt"/>
        <w:numPr>
          <w:ilvl w:val="1"/>
          <w:numId w:val="9"/>
        </w:numPr>
        <w:tabs>
          <w:tab w:val="left" w:pos="835"/>
          <w:tab w:val="left" w:pos="836"/>
        </w:tabs>
        <w:spacing w:before="5"/>
        <w:ind w:left="835" w:hanging="361"/>
        <w:rPr>
          <w:rFonts w:ascii="Symbol" w:hAnsi="Symbol"/>
          <w:sz w:val="24"/>
          <w:szCs w:val="24"/>
        </w:rPr>
      </w:pPr>
      <w:r w:rsidRPr="00A71378">
        <w:rPr>
          <w:sz w:val="24"/>
          <w:szCs w:val="24"/>
        </w:rPr>
        <w:t>Bruk av digitale læremidler/NDLA</w:t>
      </w:r>
      <w:r w:rsidRPr="00A71378">
        <w:rPr>
          <w:rStyle w:val="Fotnotereferanse"/>
          <w:sz w:val="24"/>
          <w:szCs w:val="24"/>
        </w:rPr>
        <w:footnoteReference w:id="18"/>
      </w:r>
      <w:r w:rsidRPr="00A71378">
        <w:rPr>
          <w:sz w:val="24"/>
          <w:szCs w:val="24"/>
        </w:rPr>
        <w:t>, variasjon i</w:t>
      </w:r>
      <w:r w:rsidRPr="00A71378">
        <w:rPr>
          <w:spacing w:val="-4"/>
          <w:sz w:val="24"/>
          <w:szCs w:val="24"/>
        </w:rPr>
        <w:t xml:space="preserve"> </w:t>
      </w:r>
      <w:r w:rsidRPr="00A71378">
        <w:rPr>
          <w:sz w:val="24"/>
          <w:szCs w:val="24"/>
        </w:rPr>
        <w:t>arbeidsoppgaver</w:t>
      </w:r>
    </w:p>
    <w:p w14:paraId="5E947C18" w14:textId="77777777" w:rsidR="00F22921" w:rsidRPr="00A71378" w:rsidRDefault="00F22921" w:rsidP="00295034">
      <w:pPr>
        <w:pStyle w:val="Listeavsnitt"/>
        <w:numPr>
          <w:ilvl w:val="1"/>
          <w:numId w:val="9"/>
        </w:numPr>
        <w:tabs>
          <w:tab w:val="left" w:pos="835"/>
          <w:tab w:val="left" w:pos="836"/>
        </w:tabs>
        <w:spacing w:before="31"/>
        <w:ind w:left="835" w:hanging="361"/>
        <w:rPr>
          <w:rFonts w:ascii="Symbol" w:hAnsi="Symbol"/>
          <w:sz w:val="24"/>
          <w:szCs w:val="24"/>
        </w:rPr>
      </w:pPr>
      <w:r w:rsidRPr="00A71378">
        <w:rPr>
          <w:sz w:val="24"/>
          <w:szCs w:val="24"/>
        </w:rPr>
        <w:t>Jobbe med grunnleggende ferdigheter i</w:t>
      </w:r>
      <w:r w:rsidRPr="00A71378">
        <w:rPr>
          <w:spacing w:val="-2"/>
          <w:sz w:val="24"/>
          <w:szCs w:val="24"/>
        </w:rPr>
        <w:t xml:space="preserve"> </w:t>
      </w:r>
      <w:r w:rsidRPr="00A71378">
        <w:rPr>
          <w:sz w:val="24"/>
          <w:szCs w:val="24"/>
        </w:rPr>
        <w:t>perioder</w:t>
      </w:r>
    </w:p>
    <w:p w14:paraId="016991AB" w14:textId="77777777" w:rsidR="00F22921" w:rsidRPr="00A71378" w:rsidRDefault="00F22921" w:rsidP="00295034">
      <w:pPr>
        <w:pStyle w:val="Listeavsnitt"/>
        <w:numPr>
          <w:ilvl w:val="1"/>
          <w:numId w:val="9"/>
        </w:numPr>
        <w:tabs>
          <w:tab w:val="left" w:pos="835"/>
          <w:tab w:val="left" w:pos="836"/>
        </w:tabs>
        <w:spacing w:before="34"/>
        <w:ind w:left="835" w:hanging="361"/>
        <w:rPr>
          <w:rFonts w:ascii="Symbol" w:hAnsi="Symbol"/>
          <w:sz w:val="24"/>
          <w:szCs w:val="24"/>
        </w:rPr>
      </w:pPr>
      <w:r w:rsidRPr="00A71378">
        <w:rPr>
          <w:sz w:val="24"/>
          <w:szCs w:val="24"/>
        </w:rPr>
        <w:t>Tilpasninger i kroppsøving etter elevenes behov etter sakkyndig</w:t>
      </w:r>
      <w:r w:rsidRPr="00A71378">
        <w:rPr>
          <w:spacing w:val="-6"/>
          <w:sz w:val="24"/>
          <w:szCs w:val="24"/>
        </w:rPr>
        <w:t xml:space="preserve"> </w:t>
      </w:r>
      <w:r w:rsidRPr="00A71378">
        <w:rPr>
          <w:sz w:val="24"/>
          <w:szCs w:val="24"/>
        </w:rPr>
        <w:t>vurdering</w:t>
      </w:r>
    </w:p>
    <w:p w14:paraId="4A0604A5" w14:textId="77777777" w:rsidR="00F22921" w:rsidRPr="00A71378" w:rsidRDefault="00F22921" w:rsidP="00295034">
      <w:pPr>
        <w:pStyle w:val="Listeavsnitt"/>
        <w:numPr>
          <w:ilvl w:val="1"/>
          <w:numId w:val="9"/>
        </w:numPr>
        <w:tabs>
          <w:tab w:val="left" w:pos="835"/>
          <w:tab w:val="left" w:pos="836"/>
        </w:tabs>
        <w:spacing w:before="33"/>
        <w:ind w:left="835" w:hanging="361"/>
        <w:rPr>
          <w:rFonts w:ascii="Symbol" w:hAnsi="Symbol"/>
          <w:sz w:val="24"/>
          <w:szCs w:val="24"/>
        </w:rPr>
      </w:pPr>
      <w:r w:rsidRPr="00A71378">
        <w:rPr>
          <w:sz w:val="24"/>
          <w:szCs w:val="24"/>
        </w:rPr>
        <w:t>FYR-metodikk</w:t>
      </w:r>
    </w:p>
    <w:p w14:paraId="63ECF845" w14:textId="77777777" w:rsidR="00F22921" w:rsidRPr="00A71378" w:rsidRDefault="00F22921" w:rsidP="00295034">
      <w:pPr>
        <w:pStyle w:val="Listeavsnitt"/>
        <w:numPr>
          <w:ilvl w:val="1"/>
          <w:numId w:val="9"/>
        </w:numPr>
        <w:tabs>
          <w:tab w:val="left" w:pos="835"/>
          <w:tab w:val="left" w:pos="836"/>
        </w:tabs>
        <w:spacing w:before="31" w:line="244" w:lineRule="exact"/>
        <w:ind w:left="835" w:hanging="361"/>
        <w:rPr>
          <w:rFonts w:ascii="Symbol" w:hAnsi="Symbol"/>
          <w:sz w:val="24"/>
          <w:szCs w:val="24"/>
        </w:rPr>
      </w:pPr>
      <w:r w:rsidRPr="00A71378">
        <w:rPr>
          <w:sz w:val="24"/>
          <w:szCs w:val="24"/>
        </w:rPr>
        <w:t>Fagsamtaler med framovermeldinger: Hva kan du gjøre for å bli</w:t>
      </w:r>
      <w:r w:rsidRPr="00A71378">
        <w:rPr>
          <w:spacing w:val="-13"/>
          <w:sz w:val="24"/>
          <w:szCs w:val="24"/>
        </w:rPr>
        <w:t xml:space="preserve"> </w:t>
      </w:r>
      <w:r w:rsidRPr="00A71378">
        <w:rPr>
          <w:sz w:val="24"/>
          <w:szCs w:val="24"/>
        </w:rPr>
        <w:t>bedre?</w:t>
      </w:r>
    </w:p>
    <w:p w14:paraId="14FD5B91" w14:textId="77777777" w:rsidR="00F22921" w:rsidRPr="00A71378" w:rsidRDefault="00F22921" w:rsidP="00295034">
      <w:pPr>
        <w:pStyle w:val="Listeavsnitt"/>
        <w:numPr>
          <w:ilvl w:val="1"/>
          <w:numId w:val="9"/>
        </w:numPr>
        <w:tabs>
          <w:tab w:val="left" w:pos="835"/>
          <w:tab w:val="left" w:pos="836"/>
        </w:tabs>
        <w:ind w:left="835" w:right="544" w:hanging="361"/>
        <w:rPr>
          <w:rFonts w:ascii="Symbol" w:hAnsi="Symbol"/>
          <w:sz w:val="24"/>
          <w:szCs w:val="24"/>
        </w:rPr>
      </w:pPr>
      <w:r w:rsidRPr="00A71378">
        <w:rPr>
          <w:sz w:val="24"/>
          <w:szCs w:val="24"/>
        </w:rPr>
        <w:t>Vurdering for læring</w:t>
      </w:r>
      <w:r w:rsidRPr="00A71378">
        <w:rPr>
          <w:rStyle w:val="Fotnotereferanse"/>
          <w:sz w:val="24"/>
          <w:szCs w:val="24"/>
        </w:rPr>
        <w:footnoteReference w:id="19"/>
      </w:r>
      <w:r w:rsidRPr="00A71378">
        <w:rPr>
          <w:position w:val="6"/>
          <w:sz w:val="24"/>
          <w:szCs w:val="24"/>
        </w:rPr>
        <w:t xml:space="preserve"> </w:t>
      </w:r>
      <w:r w:rsidRPr="00A71378">
        <w:rPr>
          <w:sz w:val="24"/>
          <w:szCs w:val="24"/>
        </w:rPr>
        <w:t>som redskap for tilpasset undervisning. (At elevene forstår hva de skal lære og hva som er forventet av dem, at elevene får tilbakemeldinger som forteller dem om kvaliteten på arbeidet eller prestasjonen, at de får råd om hvordan de kan forbedre seg, og at de er involvert i eget læringsarbeid ved blant annet å vurdere eget arbeid og</w:t>
      </w:r>
      <w:r w:rsidRPr="00A71378">
        <w:rPr>
          <w:spacing w:val="-24"/>
          <w:sz w:val="24"/>
          <w:szCs w:val="24"/>
        </w:rPr>
        <w:t xml:space="preserve"> </w:t>
      </w:r>
      <w:r w:rsidRPr="00A71378">
        <w:rPr>
          <w:sz w:val="24"/>
          <w:szCs w:val="24"/>
        </w:rPr>
        <w:t>utvikling.)</w:t>
      </w:r>
    </w:p>
    <w:p w14:paraId="56AE7DC0" w14:textId="77777777" w:rsidR="00F22921" w:rsidRPr="00A71378" w:rsidRDefault="00F22921" w:rsidP="00295034">
      <w:pPr>
        <w:pStyle w:val="Listeavsnitt"/>
        <w:numPr>
          <w:ilvl w:val="1"/>
          <w:numId w:val="9"/>
        </w:numPr>
        <w:tabs>
          <w:tab w:val="left" w:pos="835"/>
          <w:tab w:val="left" w:pos="836"/>
        </w:tabs>
        <w:spacing w:line="273" w:lineRule="auto"/>
        <w:ind w:left="835" w:right="522"/>
        <w:rPr>
          <w:rFonts w:ascii="Symbol" w:hAnsi="Symbol"/>
          <w:sz w:val="24"/>
          <w:szCs w:val="24"/>
        </w:rPr>
      </w:pPr>
      <w:r w:rsidRPr="00A71378">
        <w:rPr>
          <w:sz w:val="24"/>
          <w:szCs w:val="24"/>
        </w:rPr>
        <w:t>Varierte metoder: Bruk av små whiteboard-tavler, bruk av røde, grønne og gule kort, exit-svar før de går ut av klasserommet, two stars and a wish, lik grunnstruktur for alle timer, omvendt undervisning</w:t>
      </w:r>
    </w:p>
    <w:p w14:paraId="7F1B11CD" w14:textId="77777777" w:rsidR="00F22921" w:rsidRPr="00A71378" w:rsidRDefault="00F22921" w:rsidP="00295034">
      <w:pPr>
        <w:pStyle w:val="Listeavsnitt"/>
        <w:numPr>
          <w:ilvl w:val="1"/>
          <w:numId w:val="9"/>
        </w:numPr>
        <w:tabs>
          <w:tab w:val="left" w:pos="835"/>
          <w:tab w:val="left" w:pos="836"/>
        </w:tabs>
        <w:spacing w:before="2" w:line="273" w:lineRule="auto"/>
        <w:ind w:left="835" w:right="277"/>
        <w:rPr>
          <w:rFonts w:ascii="Symbol" w:hAnsi="Symbol"/>
          <w:sz w:val="24"/>
          <w:szCs w:val="24"/>
        </w:rPr>
      </w:pPr>
      <w:r w:rsidRPr="00A71378">
        <w:rPr>
          <w:sz w:val="24"/>
          <w:szCs w:val="24"/>
        </w:rPr>
        <w:t>Variasjon av undervisningsarena: teoriundervisning i verksted, bruk av andre områder på skolen ute eller inne, ekskursjoner, praktisk opplæring, bedriftsbesøk,</w:t>
      </w:r>
      <w:r w:rsidRPr="00A71378">
        <w:rPr>
          <w:spacing w:val="-6"/>
          <w:sz w:val="24"/>
          <w:szCs w:val="24"/>
        </w:rPr>
        <w:t xml:space="preserve"> </w:t>
      </w:r>
      <w:r w:rsidRPr="00A71378">
        <w:rPr>
          <w:sz w:val="24"/>
          <w:szCs w:val="24"/>
        </w:rPr>
        <w:t>hospitering</w:t>
      </w:r>
    </w:p>
    <w:p w14:paraId="4C86EA9F" w14:textId="77777777" w:rsidR="00F22921" w:rsidRPr="00A71378" w:rsidRDefault="00F22921" w:rsidP="00F22921">
      <w:pPr>
        <w:pStyle w:val="Brdtekst"/>
        <w:spacing w:before="4"/>
        <w:rPr>
          <w:sz w:val="24"/>
          <w:szCs w:val="24"/>
        </w:rPr>
      </w:pPr>
    </w:p>
    <w:p w14:paraId="6EE3A70E" w14:textId="77777777" w:rsidR="00F22921" w:rsidRPr="00A71378" w:rsidRDefault="00F22921" w:rsidP="00F22921">
      <w:pPr>
        <w:rPr>
          <w:b/>
          <w:szCs w:val="24"/>
        </w:rPr>
      </w:pPr>
      <w:r w:rsidRPr="00A71378">
        <w:rPr>
          <w:b/>
          <w:szCs w:val="24"/>
        </w:rPr>
        <w:t>Tiltak ved manglende grunnleggende ferdigheter eller fare for IV/stryk:</w:t>
      </w:r>
    </w:p>
    <w:p w14:paraId="69C8F740" w14:textId="77777777" w:rsidR="00F22921" w:rsidRPr="00A71378" w:rsidRDefault="00F22921" w:rsidP="00295034">
      <w:pPr>
        <w:pStyle w:val="Listeavsnitt"/>
        <w:numPr>
          <w:ilvl w:val="1"/>
          <w:numId w:val="9"/>
        </w:numPr>
        <w:tabs>
          <w:tab w:val="left" w:pos="835"/>
          <w:tab w:val="left" w:pos="836"/>
        </w:tabs>
        <w:ind w:left="835" w:hanging="361"/>
        <w:rPr>
          <w:rFonts w:ascii="Symbol" w:hAnsi="Symbol"/>
          <w:sz w:val="24"/>
          <w:szCs w:val="24"/>
        </w:rPr>
      </w:pPr>
      <w:r w:rsidRPr="00A71378">
        <w:rPr>
          <w:sz w:val="24"/>
          <w:szCs w:val="24"/>
        </w:rPr>
        <w:t>Se tilpasninger og konkretiseringer</w:t>
      </w:r>
      <w:r w:rsidRPr="00A71378">
        <w:rPr>
          <w:spacing w:val="-1"/>
          <w:sz w:val="24"/>
          <w:szCs w:val="24"/>
        </w:rPr>
        <w:t xml:space="preserve"> </w:t>
      </w:r>
      <w:r w:rsidRPr="00A71378">
        <w:rPr>
          <w:sz w:val="24"/>
          <w:szCs w:val="24"/>
        </w:rPr>
        <w:t>over</w:t>
      </w:r>
    </w:p>
    <w:p w14:paraId="5DC2427E" w14:textId="77777777" w:rsidR="00F22921" w:rsidRPr="00A71378" w:rsidRDefault="00F22921" w:rsidP="00295034">
      <w:pPr>
        <w:pStyle w:val="Listeavsnitt"/>
        <w:numPr>
          <w:ilvl w:val="1"/>
          <w:numId w:val="9"/>
        </w:numPr>
        <w:tabs>
          <w:tab w:val="left" w:pos="835"/>
          <w:tab w:val="left" w:pos="836"/>
        </w:tabs>
        <w:spacing w:before="34"/>
        <w:ind w:left="835" w:hanging="361"/>
        <w:rPr>
          <w:rFonts w:ascii="Symbol" w:hAnsi="Symbol"/>
          <w:sz w:val="24"/>
          <w:szCs w:val="24"/>
        </w:rPr>
      </w:pPr>
      <w:r w:rsidRPr="00A71378">
        <w:rPr>
          <w:sz w:val="24"/>
          <w:szCs w:val="24"/>
        </w:rPr>
        <w:t>Ekstraundervisning, intensivopplæring i korte perioder,</w:t>
      </w:r>
      <w:r w:rsidRPr="00A71378">
        <w:rPr>
          <w:spacing w:val="-6"/>
          <w:sz w:val="24"/>
          <w:szCs w:val="24"/>
        </w:rPr>
        <w:t xml:space="preserve"> </w:t>
      </w:r>
      <w:r w:rsidRPr="00A71378">
        <w:rPr>
          <w:sz w:val="24"/>
          <w:szCs w:val="24"/>
        </w:rPr>
        <w:t>læringsverksted</w:t>
      </w:r>
    </w:p>
    <w:p w14:paraId="007DB95D" w14:textId="77777777" w:rsidR="00F22921" w:rsidRPr="00A71378" w:rsidRDefault="00F22921" w:rsidP="00295034">
      <w:pPr>
        <w:pStyle w:val="Listeavsnitt"/>
        <w:numPr>
          <w:ilvl w:val="1"/>
          <w:numId w:val="9"/>
        </w:numPr>
        <w:tabs>
          <w:tab w:val="left" w:pos="835"/>
          <w:tab w:val="left" w:pos="836"/>
        </w:tabs>
        <w:spacing w:before="31"/>
        <w:ind w:left="835" w:hanging="361"/>
        <w:rPr>
          <w:rFonts w:ascii="Symbol" w:hAnsi="Symbol"/>
          <w:sz w:val="24"/>
          <w:szCs w:val="24"/>
        </w:rPr>
      </w:pPr>
      <w:r w:rsidRPr="00A71378">
        <w:rPr>
          <w:sz w:val="24"/>
          <w:szCs w:val="24"/>
        </w:rPr>
        <w:t>Varsel</w:t>
      </w:r>
    </w:p>
    <w:p w14:paraId="723CD33D" w14:textId="77777777" w:rsidR="00F22921" w:rsidRPr="00A71378" w:rsidRDefault="00F22921" w:rsidP="00295034">
      <w:pPr>
        <w:pStyle w:val="Listeavsnitt"/>
        <w:numPr>
          <w:ilvl w:val="1"/>
          <w:numId w:val="9"/>
        </w:numPr>
        <w:tabs>
          <w:tab w:val="left" w:pos="835"/>
          <w:tab w:val="left" w:pos="836"/>
        </w:tabs>
        <w:spacing w:before="33"/>
        <w:ind w:left="835" w:hanging="361"/>
        <w:rPr>
          <w:rFonts w:ascii="Symbol" w:hAnsi="Symbol"/>
          <w:sz w:val="24"/>
          <w:szCs w:val="24"/>
        </w:rPr>
      </w:pPr>
      <w:r w:rsidRPr="00A71378">
        <w:rPr>
          <w:sz w:val="24"/>
          <w:szCs w:val="24"/>
        </w:rPr>
        <w:t>Særskilt tilrettelegging</w:t>
      </w:r>
      <w:r w:rsidRPr="00A71378">
        <w:rPr>
          <w:position w:val="6"/>
          <w:sz w:val="24"/>
          <w:szCs w:val="24"/>
        </w:rPr>
        <w:t xml:space="preserve"> </w:t>
      </w:r>
      <w:r w:rsidRPr="00A71378">
        <w:rPr>
          <w:sz w:val="24"/>
          <w:szCs w:val="24"/>
        </w:rPr>
        <w:t>av</w:t>
      </w:r>
      <w:r w:rsidRPr="00A71378">
        <w:rPr>
          <w:spacing w:val="-20"/>
          <w:sz w:val="24"/>
          <w:szCs w:val="24"/>
        </w:rPr>
        <w:t xml:space="preserve"> </w:t>
      </w:r>
      <w:r w:rsidRPr="00A71378">
        <w:rPr>
          <w:sz w:val="24"/>
          <w:szCs w:val="24"/>
        </w:rPr>
        <w:t>eksamen</w:t>
      </w:r>
      <w:r w:rsidRPr="00A71378">
        <w:rPr>
          <w:rStyle w:val="Fotnotereferanse"/>
          <w:sz w:val="24"/>
          <w:szCs w:val="24"/>
        </w:rPr>
        <w:footnoteReference w:id="20"/>
      </w:r>
    </w:p>
    <w:p w14:paraId="2280BCAE" w14:textId="77777777" w:rsidR="00F22921" w:rsidRPr="00A71378" w:rsidRDefault="00F22921" w:rsidP="00295034">
      <w:pPr>
        <w:pStyle w:val="Listeavsnitt"/>
        <w:numPr>
          <w:ilvl w:val="1"/>
          <w:numId w:val="9"/>
        </w:numPr>
        <w:tabs>
          <w:tab w:val="left" w:pos="835"/>
          <w:tab w:val="left" w:pos="836"/>
        </w:tabs>
        <w:spacing w:before="34"/>
        <w:ind w:left="835" w:hanging="361"/>
        <w:rPr>
          <w:rFonts w:ascii="Symbol" w:hAnsi="Symbol"/>
          <w:sz w:val="24"/>
          <w:szCs w:val="24"/>
        </w:rPr>
      </w:pPr>
      <w:r w:rsidRPr="00A71378">
        <w:rPr>
          <w:sz w:val="24"/>
          <w:szCs w:val="24"/>
        </w:rPr>
        <w:t>Omdisponering av inntil 25 prosent av timetallet i fag for</w:t>
      </w:r>
      <w:r w:rsidRPr="00A71378">
        <w:rPr>
          <w:spacing w:val="-9"/>
          <w:sz w:val="24"/>
          <w:szCs w:val="24"/>
        </w:rPr>
        <w:t xml:space="preserve"> </w:t>
      </w:r>
      <w:r w:rsidRPr="00A71378">
        <w:rPr>
          <w:sz w:val="24"/>
          <w:szCs w:val="24"/>
        </w:rPr>
        <w:t>enkeltelever</w:t>
      </w:r>
      <w:r w:rsidRPr="00A71378">
        <w:rPr>
          <w:rStyle w:val="Fotnotereferanse"/>
          <w:sz w:val="24"/>
          <w:szCs w:val="24"/>
        </w:rPr>
        <w:footnoteReference w:id="21"/>
      </w:r>
    </w:p>
    <w:p w14:paraId="3FD3256B" w14:textId="77777777" w:rsidR="00F22921" w:rsidRPr="00A71378" w:rsidRDefault="00F22921" w:rsidP="00295034">
      <w:pPr>
        <w:pStyle w:val="Listeavsnitt"/>
        <w:numPr>
          <w:ilvl w:val="1"/>
          <w:numId w:val="9"/>
        </w:numPr>
        <w:tabs>
          <w:tab w:val="left" w:pos="835"/>
          <w:tab w:val="left" w:pos="836"/>
        </w:tabs>
        <w:spacing w:before="33"/>
        <w:rPr>
          <w:rFonts w:ascii="Symbol" w:hAnsi="Symbol"/>
          <w:sz w:val="24"/>
          <w:szCs w:val="24"/>
        </w:rPr>
      </w:pPr>
      <w:r w:rsidRPr="00A71378">
        <w:rPr>
          <w:sz w:val="24"/>
          <w:szCs w:val="24"/>
        </w:rPr>
        <w:t>Vurdere grunnkompetanse/lærekandidat</w:t>
      </w:r>
    </w:p>
    <w:p w14:paraId="224F5B48" w14:textId="77777777" w:rsidR="00F22921" w:rsidRPr="00A71378" w:rsidRDefault="00F22921" w:rsidP="00295034">
      <w:pPr>
        <w:pStyle w:val="Listeavsnitt"/>
        <w:numPr>
          <w:ilvl w:val="1"/>
          <w:numId w:val="9"/>
        </w:numPr>
        <w:tabs>
          <w:tab w:val="left" w:pos="835"/>
          <w:tab w:val="left" w:pos="836"/>
        </w:tabs>
        <w:spacing w:before="33"/>
        <w:rPr>
          <w:rFonts w:ascii="Symbol" w:hAnsi="Symbol"/>
          <w:sz w:val="24"/>
          <w:szCs w:val="24"/>
        </w:rPr>
      </w:pPr>
      <w:r w:rsidRPr="00A71378">
        <w:rPr>
          <w:sz w:val="24"/>
          <w:szCs w:val="24"/>
        </w:rPr>
        <w:t>Eksamenskurs</w:t>
      </w:r>
    </w:p>
    <w:p w14:paraId="596D91BA" w14:textId="77777777" w:rsidR="00F22921" w:rsidRPr="00A71378" w:rsidRDefault="00F22921" w:rsidP="00295034">
      <w:pPr>
        <w:pStyle w:val="Listeavsnitt"/>
        <w:numPr>
          <w:ilvl w:val="1"/>
          <w:numId w:val="9"/>
        </w:numPr>
        <w:tabs>
          <w:tab w:val="left" w:pos="835"/>
          <w:tab w:val="left" w:pos="836"/>
        </w:tabs>
        <w:spacing w:before="34"/>
        <w:ind w:left="835" w:hanging="361"/>
        <w:rPr>
          <w:rFonts w:ascii="Symbol" w:hAnsi="Symbol"/>
          <w:sz w:val="24"/>
          <w:szCs w:val="24"/>
        </w:rPr>
      </w:pPr>
      <w:r w:rsidRPr="00A71378">
        <w:rPr>
          <w:sz w:val="24"/>
          <w:szCs w:val="24"/>
        </w:rPr>
        <w:t>Sommerskolen</w:t>
      </w:r>
    </w:p>
    <w:p w14:paraId="5B7C6BBA" w14:textId="77777777" w:rsidR="00F22921" w:rsidRPr="00A71378" w:rsidRDefault="00F22921" w:rsidP="00295034">
      <w:pPr>
        <w:pStyle w:val="Listeavsnitt"/>
        <w:numPr>
          <w:ilvl w:val="1"/>
          <w:numId w:val="9"/>
        </w:numPr>
        <w:tabs>
          <w:tab w:val="left" w:pos="835"/>
          <w:tab w:val="left" w:pos="836"/>
        </w:tabs>
        <w:spacing w:before="31"/>
        <w:ind w:left="835" w:hanging="361"/>
        <w:rPr>
          <w:rFonts w:ascii="Symbol" w:hAnsi="Symbol"/>
          <w:sz w:val="24"/>
          <w:szCs w:val="24"/>
        </w:rPr>
      </w:pPr>
      <w:r w:rsidRPr="00A71378">
        <w:rPr>
          <w:sz w:val="24"/>
          <w:szCs w:val="24"/>
        </w:rPr>
        <w:t>Teoriundervisning for lærlinger som mangler vurdering i</w:t>
      </w:r>
      <w:r w:rsidRPr="00A71378">
        <w:rPr>
          <w:spacing w:val="-3"/>
          <w:sz w:val="24"/>
          <w:szCs w:val="24"/>
        </w:rPr>
        <w:t xml:space="preserve"> </w:t>
      </w:r>
      <w:r w:rsidRPr="00A71378">
        <w:rPr>
          <w:sz w:val="24"/>
          <w:szCs w:val="24"/>
        </w:rPr>
        <w:t>fag</w:t>
      </w:r>
    </w:p>
    <w:p w14:paraId="4F3DB2A2" w14:textId="77777777" w:rsidR="00F22921" w:rsidRPr="00A71378" w:rsidRDefault="00F22921" w:rsidP="00F22921">
      <w:pPr>
        <w:pStyle w:val="Brdtekst"/>
        <w:spacing w:before="1"/>
        <w:rPr>
          <w:sz w:val="24"/>
          <w:szCs w:val="24"/>
        </w:rPr>
      </w:pPr>
    </w:p>
    <w:p w14:paraId="0CFAD88E" w14:textId="77777777" w:rsidR="00F22921" w:rsidRPr="00A71378" w:rsidRDefault="00F22921" w:rsidP="00F22921">
      <w:pPr>
        <w:rPr>
          <w:b/>
          <w:szCs w:val="24"/>
        </w:rPr>
      </w:pPr>
      <w:r w:rsidRPr="00A71378">
        <w:rPr>
          <w:b/>
          <w:szCs w:val="24"/>
        </w:rPr>
        <w:t>Tiltak ved høyt fravær:</w:t>
      </w:r>
    </w:p>
    <w:p w14:paraId="0E53E49F" w14:textId="77777777" w:rsidR="00F22921" w:rsidRPr="00A71378" w:rsidRDefault="00F22921" w:rsidP="00295034">
      <w:pPr>
        <w:pStyle w:val="Listeavsnitt"/>
        <w:numPr>
          <w:ilvl w:val="1"/>
          <w:numId w:val="9"/>
        </w:numPr>
        <w:tabs>
          <w:tab w:val="left" w:pos="835"/>
          <w:tab w:val="left" w:pos="836"/>
        </w:tabs>
        <w:ind w:left="835" w:hanging="361"/>
        <w:rPr>
          <w:rFonts w:ascii="Symbol" w:hAnsi="Symbol"/>
          <w:sz w:val="24"/>
          <w:szCs w:val="24"/>
        </w:rPr>
      </w:pPr>
      <w:r w:rsidRPr="00A71378">
        <w:rPr>
          <w:sz w:val="24"/>
          <w:szCs w:val="24"/>
        </w:rPr>
        <w:t>Følge AFKs</w:t>
      </w:r>
      <w:r w:rsidRPr="00A71378">
        <w:rPr>
          <w:spacing w:val="-2"/>
          <w:sz w:val="24"/>
          <w:szCs w:val="24"/>
        </w:rPr>
        <w:t xml:space="preserve"> </w:t>
      </w:r>
      <w:r w:rsidRPr="00A71378">
        <w:rPr>
          <w:sz w:val="24"/>
          <w:szCs w:val="24"/>
        </w:rPr>
        <w:t>fraværsrutiner</w:t>
      </w:r>
    </w:p>
    <w:p w14:paraId="43766E92" w14:textId="77777777" w:rsidR="00F22921" w:rsidRPr="00A71378" w:rsidRDefault="00F22921" w:rsidP="00295034">
      <w:pPr>
        <w:pStyle w:val="Listeavsnitt"/>
        <w:numPr>
          <w:ilvl w:val="1"/>
          <w:numId w:val="9"/>
        </w:numPr>
        <w:tabs>
          <w:tab w:val="left" w:pos="835"/>
          <w:tab w:val="left" w:pos="836"/>
        </w:tabs>
        <w:spacing w:before="31"/>
        <w:ind w:left="835" w:hanging="361"/>
        <w:rPr>
          <w:rFonts w:ascii="Symbol" w:hAnsi="Symbol"/>
          <w:sz w:val="24"/>
          <w:szCs w:val="24"/>
        </w:rPr>
      </w:pPr>
      <w:r w:rsidRPr="00A71378">
        <w:rPr>
          <w:sz w:val="24"/>
          <w:szCs w:val="24"/>
        </w:rPr>
        <w:t>Avhengig av årsaker til fraværet: samtaler, hjelp fra NAV, henvisning til rådgiver,</w:t>
      </w:r>
      <w:r w:rsidRPr="00A71378">
        <w:rPr>
          <w:spacing w:val="-28"/>
          <w:sz w:val="24"/>
          <w:szCs w:val="24"/>
        </w:rPr>
        <w:t xml:space="preserve"> </w:t>
      </w:r>
      <w:r w:rsidRPr="00A71378">
        <w:rPr>
          <w:sz w:val="24"/>
          <w:szCs w:val="24"/>
        </w:rPr>
        <w:t>helsesøster</w:t>
      </w:r>
    </w:p>
    <w:p w14:paraId="317CA378" w14:textId="77777777" w:rsidR="00F22921" w:rsidRPr="00A71378" w:rsidRDefault="00F22921" w:rsidP="00F22921">
      <w:pPr>
        <w:pStyle w:val="Brdtekst"/>
        <w:rPr>
          <w:sz w:val="24"/>
          <w:szCs w:val="24"/>
        </w:rPr>
      </w:pPr>
    </w:p>
    <w:p w14:paraId="1597F090" w14:textId="77777777" w:rsidR="00F22921" w:rsidRPr="00A71378" w:rsidRDefault="00F22921" w:rsidP="00F22921">
      <w:pPr>
        <w:rPr>
          <w:b/>
          <w:szCs w:val="24"/>
        </w:rPr>
      </w:pPr>
      <w:bookmarkStart w:id="45" w:name="_bookmark39"/>
      <w:bookmarkEnd w:id="45"/>
      <w:r w:rsidRPr="00A71378">
        <w:rPr>
          <w:b/>
          <w:szCs w:val="24"/>
        </w:rPr>
        <w:t>Tiltak for minoritetsspråklige:</w:t>
      </w:r>
    </w:p>
    <w:p w14:paraId="3EE363B3" w14:textId="77777777" w:rsidR="00F22921" w:rsidRPr="00A71378" w:rsidRDefault="00F22921" w:rsidP="00295034">
      <w:pPr>
        <w:pStyle w:val="Listeavsnitt"/>
        <w:numPr>
          <w:ilvl w:val="1"/>
          <w:numId w:val="9"/>
        </w:numPr>
        <w:tabs>
          <w:tab w:val="left" w:pos="835"/>
          <w:tab w:val="left" w:pos="836"/>
        </w:tabs>
        <w:ind w:left="835" w:hanging="361"/>
        <w:rPr>
          <w:rFonts w:ascii="Symbol" w:hAnsi="Symbol"/>
          <w:sz w:val="24"/>
          <w:szCs w:val="24"/>
        </w:rPr>
      </w:pPr>
      <w:r w:rsidRPr="00A71378">
        <w:rPr>
          <w:sz w:val="24"/>
          <w:szCs w:val="24"/>
        </w:rPr>
        <w:t>Enkeltvedtak om særskilt</w:t>
      </w:r>
      <w:r w:rsidRPr="00A71378">
        <w:rPr>
          <w:spacing w:val="5"/>
          <w:sz w:val="24"/>
          <w:szCs w:val="24"/>
        </w:rPr>
        <w:t xml:space="preserve"> </w:t>
      </w:r>
      <w:r w:rsidRPr="00A71378">
        <w:rPr>
          <w:sz w:val="24"/>
          <w:szCs w:val="24"/>
        </w:rPr>
        <w:t>språkopplæring</w:t>
      </w:r>
    </w:p>
    <w:p w14:paraId="3474A657" w14:textId="77777777" w:rsidR="00F22921" w:rsidRPr="00A71378" w:rsidRDefault="00F22921" w:rsidP="00295034">
      <w:pPr>
        <w:pStyle w:val="Listeavsnitt"/>
        <w:numPr>
          <w:ilvl w:val="1"/>
          <w:numId w:val="9"/>
        </w:numPr>
        <w:tabs>
          <w:tab w:val="left" w:pos="835"/>
          <w:tab w:val="left" w:pos="836"/>
        </w:tabs>
        <w:spacing w:before="31"/>
        <w:ind w:left="835" w:hanging="361"/>
        <w:rPr>
          <w:rFonts w:ascii="Symbol" w:hAnsi="Symbol"/>
          <w:i/>
          <w:sz w:val="24"/>
          <w:szCs w:val="24"/>
        </w:rPr>
      </w:pPr>
      <w:r w:rsidRPr="00A71378">
        <w:rPr>
          <w:sz w:val="24"/>
          <w:szCs w:val="24"/>
        </w:rPr>
        <w:t xml:space="preserve">Enkeltvedtak om </w:t>
      </w:r>
      <w:r w:rsidRPr="00A71378">
        <w:rPr>
          <w:i/>
          <w:sz w:val="24"/>
          <w:szCs w:val="24"/>
        </w:rPr>
        <w:t>Læreplan i norsk for elever med kort botid i</w:t>
      </w:r>
      <w:r w:rsidRPr="00A71378">
        <w:rPr>
          <w:i/>
          <w:spacing w:val="7"/>
          <w:sz w:val="24"/>
          <w:szCs w:val="24"/>
        </w:rPr>
        <w:t xml:space="preserve"> </w:t>
      </w:r>
      <w:r w:rsidRPr="00A71378">
        <w:rPr>
          <w:i/>
          <w:sz w:val="24"/>
          <w:szCs w:val="24"/>
        </w:rPr>
        <w:t>Norge</w:t>
      </w:r>
      <w:r w:rsidRPr="00A71378">
        <w:rPr>
          <w:rStyle w:val="Fotnotereferanse"/>
          <w:i/>
          <w:sz w:val="24"/>
          <w:szCs w:val="24"/>
        </w:rPr>
        <w:footnoteReference w:id="22"/>
      </w:r>
    </w:p>
    <w:p w14:paraId="7A1E3483" w14:textId="77777777" w:rsidR="00F22921" w:rsidRPr="00A71378" w:rsidRDefault="00F22921" w:rsidP="00295034">
      <w:pPr>
        <w:pStyle w:val="Listeavsnitt"/>
        <w:numPr>
          <w:ilvl w:val="1"/>
          <w:numId w:val="9"/>
        </w:numPr>
        <w:tabs>
          <w:tab w:val="left" w:pos="835"/>
          <w:tab w:val="left" w:pos="836"/>
        </w:tabs>
        <w:spacing w:before="33"/>
        <w:ind w:left="835" w:hanging="361"/>
        <w:rPr>
          <w:rFonts w:ascii="Symbol" w:hAnsi="Symbol"/>
          <w:sz w:val="24"/>
          <w:szCs w:val="24"/>
        </w:rPr>
      </w:pPr>
      <w:r w:rsidRPr="00A71378">
        <w:rPr>
          <w:sz w:val="24"/>
          <w:szCs w:val="24"/>
        </w:rPr>
        <w:t>Ekstratimer i norsk (og</w:t>
      </w:r>
      <w:r w:rsidRPr="00A71378">
        <w:rPr>
          <w:spacing w:val="-1"/>
          <w:sz w:val="24"/>
          <w:szCs w:val="24"/>
        </w:rPr>
        <w:t xml:space="preserve"> </w:t>
      </w:r>
      <w:r w:rsidRPr="00A71378">
        <w:rPr>
          <w:sz w:val="24"/>
          <w:szCs w:val="24"/>
        </w:rPr>
        <w:t>engelsk)</w:t>
      </w:r>
    </w:p>
    <w:p w14:paraId="73D18EC8" w14:textId="77777777" w:rsidR="00F22921" w:rsidRPr="00A71378" w:rsidRDefault="00F22921" w:rsidP="00295034">
      <w:pPr>
        <w:pStyle w:val="Listeavsnitt"/>
        <w:numPr>
          <w:ilvl w:val="1"/>
          <w:numId w:val="9"/>
        </w:numPr>
        <w:tabs>
          <w:tab w:val="left" w:pos="835"/>
          <w:tab w:val="left" w:pos="836"/>
        </w:tabs>
        <w:spacing w:before="34"/>
        <w:ind w:left="835" w:hanging="361"/>
        <w:rPr>
          <w:rFonts w:ascii="Symbol" w:hAnsi="Symbol"/>
          <w:sz w:val="24"/>
          <w:szCs w:val="24"/>
        </w:rPr>
      </w:pPr>
      <w:r w:rsidRPr="00A71378">
        <w:rPr>
          <w:sz w:val="24"/>
          <w:szCs w:val="24"/>
        </w:rPr>
        <w:t>Ta elevene ut av programfagstimene for å gi ekstra</w:t>
      </w:r>
      <w:r w:rsidRPr="00A71378">
        <w:rPr>
          <w:spacing w:val="-7"/>
          <w:sz w:val="24"/>
          <w:szCs w:val="24"/>
        </w:rPr>
        <w:t xml:space="preserve"> </w:t>
      </w:r>
      <w:r w:rsidRPr="00A71378">
        <w:rPr>
          <w:sz w:val="24"/>
          <w:szCs w:val="24"/>
        </w:rPr>
        <w:t>norskopplæring</w:t>
      </w:r>
    </w:p>
    <w:p w14:paraId="495F7EF9" w14:textId="77777777" w:rsidR="00F22921" w:rsidRPr="00A71378" w:rsidRDefault="00F22921" w:rsidP="00295034">
      <w:pPr>
        <w:pStyle w:val="Listeavsnitt"/>
        <w:numPr>
          <w:ilvl w:val="1"/>
          <w:numId w:val="9"/>
        </w:numPr>
        <w:tabs>
          <w:tab w:val="left" w:pos="835"/>
          <w:tab w:val="left" w:pos="836"/>
        </w:tabs>
        <w:spacing w:before="33" w:line="271" w:lineRule="auto"/>
        <w:ind w:left="835" w:right="1077"/>
        <w:rPr>
          <w:rFonts w:ascii="Symbol" w:hAnsi="Symbol"/>
          <w:sz w:val="24"/>
          <w:szCs w:val="24"/>
        </w:rPr>
      </w:pPr>
      <w:r w:rsidRPr="00A71378">
        <w:rPr>
          <w:sz w:val="24"/>
          <w:szCs w:val="24"/>
        </w:rPr>
        <w:t>Språklig (begrepsforståelse) og annen tilrettelegging (utfylling av kulturelle referanser) i programfagene og fellesfag som for eksempel historie, samfunnsfag og</w:t>
      </w:r>
      <w:r w:rsidRPr="00A71378">
        <w:rPr>
          <w:spacing w:val="-14"/>
          <w:sz w:val="24"/>
          <w:szCs w:val="24"/>
        </w:rPr>
        <w:t xml:space="preserve"> </w:t>
      </w:r>
      <w:r w:rsidRPr="00A71378">
        <w:rPr>
          <w:sz w:val="24"/>
          <w:szCs w:val="24"/>
        </w:rPr>
        <w:t>geografi</w:t>
      </w:r>
    </w:p>
    <w:p w14:paraId="6F96FB15" w14:textId="77777777" w:rsidR="00F22921" w:rsidRPr="00A71378" w:rsidRDefault="00F22921" w:rsidP="00295034">
      <w:pPr>
        <w:pStyle w:val="Listeavsnitt"/>
        <w:numPr>
          <w:ilvl w:val="1"/>
          <w:numId w:val="9"/>
        </w:numPr>
        <w:tabs>
          <w:tab w:val="left" w:pos="835"/>
          <w:tab w:val="left" w:pos="836"/>
        </w:tabs>
        <w:spacing w:before="6"/>
        <w:ind w:left="835" w:hanging="361"/>
        <w:rPr>
          <w:rFonts w:ascii="Symbol" w:hAnsi="Symbol"/>
          <w:sz w:val="24"/>
          <w:szCs w:val="24"/>
        </w:rPr>
      </w:pPr>
      <w:r w:rsidRPr="00A71378">
        <w:rPr>
          <w:sz w:val="24"/>
          <w:szCs w:val="24"/>
        </w:rPr>
        <w:t>Foreldrekurs om videregående opplæring for minoritetsspråklige</w:t>
      </w:r>
      <w:r w:rsidRPr="00A71378">
        <w:rPr>
          <w:spacing w:val="-3"/>
          <w:sz w:val="24"/>
          <w:szCs w:val="24"/>
        </w:rPr>
        <w:t xml:space="preserve"> </w:t>
      </w:r>
      <w:r w:rsidRPr="00A71378">
        <w:rPr>
          <w:sz w:val="24"/>
          <w:szCs w:val="24"/>
        </w:rPr>
        <w:t>foreldre</w:t>
      </w:r>
    </w:p>
    <w:p w14:paraId="0E2B52A9" w14:textId="77777777" w:rsidR="00F22921" w:rsidRPr="00A71378" w:rsidRDefault="00F22921" w:rsidP="00295034">
      <w:pPr>
        <w:pStyle w:val="Listeavsnitt"/>
        <w:numPr>
          <w:ilvl w:val="1"/>
          <w:numId w:val="9"/>
        </w:numPr>
        <w:tabs>
          <w:tab w:val="left" w:pos="835"/>
          <w:tab w:val="left" w:pos="836"/>
        </w:tabs>
        <w:spacing w:before="33"/>
        <w:ind w:left="835" w:hanging="361"/>
        <w:rPr>
          <w:rFonts w:ascii="Symbol" w:hAnsi="Symbol"/>
          <w:sz w:val="24"/>
          <w:szCs w:val="24"/>
        </w:rPr>
      </w:pPr>
      <w:r w:rsidRPr="00A71378">
        <w:rPr>
          <w:sz w:val="24"/>
          <w:szCs w:val="24"/>
        </w:rPr>
        <w:t>Vg1 over to</w:t>
      </w:r>
      <w:r w:rsidRPr="00A71378">
        <w:rPr>
          <w:spacing w:val="1"/>
          <w:sz w:val="24"/>
          <w:szCs w:val="24"/>
        </w:rPr>
        <w:t xml:space="preserve"> </w:t>
      </w:r>
      <w:r w:rsidRPr="00A71378">
        <w:rPr>
          <w:sz w:val="24"/>
          <w:szCs w:val="24"/>
        </w:rPr>
        <w:t>år</w:t>
      </w:r>
    </w:p>
    <w:p w14:paraId="2F0EE4F4" w14:textId="77777777" w:rsidR="00F22921" w:rsidRPr="00A71378" w:rsidRDefault="00F22921" w:rsidP="00295034">
      <w:pPr>
        <w:pStyle w:val="Listeavsnitt"/>
        <w:numPr>
          <w:ilvl w:val="1"/>
          <w:numId w:val="9"/>
        </w:numPr>
        <w:tabs>
          <w:tab w:val="left" w:pos="835"/>
          <w:tab w:val="left" w:pos="836"/>
        </w:tabs>
        <w:spacing w:before="34"/>
        <w:ind w:left="835" w:hanging="361"/>
        <w:rPr>
          <w:rFonts w:ascii="Symbol" w:hAnsi="Symbol"/>
          <w:sz w:val="24"/>
          <w:szCs w:val="24"/>
        </w:rPr>
      </w:pPr>
      <w:r w:rsidRPr="00A71378">
        <w:rPr>
          <w:sz w:val="24"/>
          <w:szCs w:val="24"/>
        </w:rPr>
        <w:t>Omdisponering av inntil 25 prosent av timetallet i fag for</w:t>
      </w:r>
      <w:r w:rsidRPr="00A71378">
        <w:rPr>
          <w:spacing w:val="-11"/>
          <w:sz w:val="24"/>
          <w:szCs w:val="24"/>
        </w:rPr>
        <w:t xml:space="preserve"> </w:t>
      </w:r>
      <w:r w:rsidRPr="00A71378">
        <w:rPr>
          <w:sz w:val="24"/>
          <w:szCs w:val="24"/>
        </w:rPr>
        <w:t>enkeltelever</w:t>
      </w:r>
    </w:p>
    <w:p w14:paraId="69722A06" w14:textId="77777777" w:rsidR="00F22921" w:rsidRPr="00A71378" w:rsidRDefault="00F22921" w:rsidP="00295034">
      <w:pPr>
        <w:pStyle w:val="Listeavsnitt"/>
        <w:numPr>
          <w:ilvl w:val="1"/>
          <w:numId w:val="9"/>
        </w:numPr>
        <w:tabs>
          <w:tab w:val="left" w:pos="835"/>
          <w:tab w:val="left" w:pos="836"/>
        </w:tabs>
        <w:spacing w:before="33"/>
        <w:ind w:left="835" w:hanging="361"/>
        <w:rPr>
          <w:rFonts w:ascii="Symbol" w:hAnsi="Symbol"/>
          <w:sz w:val="24"/>
          <w:szCs w:val="24"/>
        </w:rPr>
      </w:pPr>
      <w:r w:rsidRPr="00A71378">
        <w:rPr>
          <w:sz w:val="24"/>
          <w:szCs w:val="24"/>
        </w:rPr>
        <w:t>Privatisteksamen i eget morsmål istedenfor 2. fremmedspråk på</w:t>
      </w:r>
      <w:r w:rsidRPr="00A71378">
        <w:rPr>
          <w:spacing w:val="-13"/>
          <w:sz w:val="24"/>
          <w:szCs w:val="24"/>
        </w:rPr>
        <w:t xml:space="preserve"> </w:t>
      </w:r>
      <w:r w:rsidRPr="00A71378">
        <w:rPr>
          <w:sz w:val="24"/>
          <w:szCs w:val="24"/>
        </w:rPr>
        <w:t>studieforberedende</w:t>
      </w:r>
    </w:p>
    <w:p w14:paraId="5BC309A9" w14:textId="77777777" w:rsidR="00F22921" w:rsidRPr="00A71378" w:rsidRDefault="00F22921" w:rsidP="00F22921">
      <w:pPr>
        <w:pStyle w:val="Brdtekst"/>
        <w:spacing w:before="11"/>
        <w:rPr>
          <w:sz w:val="24"/>
          <w:szCs w:val="24"/>
        </w:rPr>
      </w:pPr>
    </w:p>
    <w:p w14:paraId="64567E4C" w14:textId="77777777" w:rsidR="00F22921" w:rsidRPr="00A71378" w:rsidRDefault="00F22921" w:rsidP="00F22921">
      <w:pPr>
        <w:rPr>
          <w:b/>
          <w:szCs w:val="24"/>
        </w:rPr>
      </w:pPr>
      <w:r w:rsidRPr="00A71378">
        <w:rPr>
          <w:b/>
          <w:szCs w:val="24"/>
        </w:rPr>
        <w:t>Tiltak for elever uten læreplass:</w:t>
      </w:r>
    </w:p>
    <w:p w14:paraId="31172262" w14:textId="77777777" w:rsidR="00F22921" w:rsidRPr="00A71378" w:rsidRDefault="00F22921" w:rsidP="00295034">
      <w:pPr>
        <w:pStyle w:val="Listeavsnitt"/>
        <w:numPr>
          <w:ilvl w:val="1"/>
          <w:numId w:val="9"/>
        </w:numPr>
        <w:tabs>
          <w:tab w:val="left" w:pos="835"/>
          <w:tab w:val="left" w:pos="836"/>
        </w:tabs>
        <w:ind w:left="835" w:hanging="361"/>
        <w:rPr>
          <w:rFonts w:ascii="Symbol" w:hAnsi="Symbol"/>
          <w:sz w:val="24"/>
          <w:szCs w:val="24"/>
        </w:rPr>
      </w:pPr>
      <w:r w:rsidRPr="00A71378">
        <w:rPr>
          <w:sz w:val="24"/>
          <w:szCs w:val="24"/>
        </w:rPr>
        <w:t>Aktiv bruk av Yrkesfaglig</w:t>
      </w:r>
      <w:r w:rsidRPr="00A71378">
        <w:rPr>
          <w:spacing w:val="1"/>
          <w:sz w:val="24"/>
          <w:szCs w:val="24"/>
        </w:rPr>
        <w:t xml:space="preserve"> </w:t>
      </w:r>
      <w:r w:rsidRPr="00A71378">
        <w:rPr>
          <w:sz w:val="24"/>
          <w:szCs w:val="24"/>
        </w:rPr>
        <w:t>fordypning</w:t>
      </w:r>
    </w:p>
    <w:p w14:paraId="5F8EC76A" w14:textId="77777777" w:rsidR="00F22921" w:rsidRPr="00A71378" w:rsidRDefault="00F22921" w:rsidP="00295034">
      <w:pPr>
        <w:pStyle w:val="Listeavsnitt"/>
        <w:numPr>
          <w:ilvl w:val="1"/>
          <w:numId w:val="9"/>
        </w:numPr>
        <w:tabs>
          <w:tab w:val="left" w:pos="835"/>
          <w:tab w:val="left" w:pos="836"/>
        </w:tabs>
        <w:spacing w:before="33" w:line="271" w:lineRule="auto"/>
        <w:ind w:left="835" w:right="611"/>
        <w:rPr>
          <w:rFonts w:ascii="Symbol" w:hAnsi="Symbol"/>
          <w:sz w:val="24"/>
          <w:szCs w:val="24"/>
        </w:rPr>
      </w:pPr>
      <w:r w:rsidRPr="00A71378">
        <w:rPr>
          <w:sz w:val="24"/>
          <w:szCs w:val="24"/>
        </w:rPr>
        <w:t>Nettverk for elever i overgangen mellom Vg2 og lære – frivillige som skal bistå eleven med å skaffe seg kontakter i arbeidslivet – særlig for</w:t>
      </w:r>
      <w:r w:rsidRPr="00A71378">
        <w:rPr>
          <w:spacing w:val="-9"/>
          <w:sz w:val="24"/>
          <w:szCs w:val="24"/>
        </w:rPr>
        <w:t xml:space="preserve"> </w:t>
      </w:r>
      <w:r w:rsidRPr="00A71378">
        <w:rPr>
          <w:sz w:val="24"/>
          <w:szCs w:val="24"/>
        </w:rPr>
        <w:t>minoritetsspråklige</w:t>
      </w:r>
    </w:p>
    <w:p w14:paraId="03852818" w14:textId="77777777" w:rsidR="00F22921" w:rsidRPr="00A71378" w:rsidRDefault="00F22921" w:rsidP="00295034">
      <w:pPr>
        <w:pStyle w:val="Listeavsnitt"/>
        <w:numPr>
          <w:ilvl w:val="1"/>
          <w:numId w:val="9"/>
        </w:numPr>
        <w:tabs>
          <w:tab w:val="left" w:pos="834"/>
          <w:tab w:val="left" w:pos="836"/>
        </w:tabs>
        <w:spacing w:before="6"/>
        <w:ind w:left="835" w:hanging="361"/>
        <w:rPr>
          <w:rFonts w:ascii="Symbol" w:hAnsi="Symbol"/>
          <w:sz w:val="24"/>
          <w:szCs w:val="24"/>
        </w:rPr>
      </w:pPr>
      <w:r w:rsidRPr="00A71378">
        <w:rPr>
          <w:sz w:val="24"/>
          <w:szCs w:val="24"/>
        </w:rPr>
        <w:t>Bruk av formidlingskoordinatorene</w:t>
      </w:r>
    </w:p>
    <w:p w14:paraId="265FDA7E" w14:textId="77777777" w:rsidR="00F22921" w:rsidRPr="00A71378" w:rsidRDefault="00F22921" w:rsidP="00F22921">
      <w:pPr>
        <w:pStyle w:val="Brdtekst"/>
        <w:rPr>
          <w:sz w:val="24"/>
          <w:szCs w:val="24"/>
        </w:rPr>
      </w:pPr>
    </w:p>
    <w:p w14:paraId="464DC8F9" w14:textId="283AACC1" w:rsidR="00F22921" w:rsidRDefault="00F22921" w:rsidP="00F22921">
      <w:pPr>
        <w:pStyle w:val="Overskrift2"/>
      </w:pPr>
      <w:bookmarkStart w:id="46" w:name="Tilpasset_opplæring_-_tiltak_for_elever_"/>
      <w:bookmarkStart w:id="47" w:name="_bookmark42"/>
      <w:bookmarkStart w:id="48" w:name="_Toc53403423"/>
      <w:bookmarkEnd w:id="46"/>
      <w:bookmarkEnd w:id="47"/>
      <w:r w:rsidRPr="00296C7B">
        <w:t>Tilpasset opplæring - tiltak for elever med stort læringspotensial</w:t>
      </w:r>
      <w:bookmarkEnd w:id="48"/>
    </w:p>
    <w:p w14:paraId="6E0230DE" w14:textId="77777777" w:rsidR="00A71378" w:rsidRPr="00A71378" w:rsidRDefault="00A71378" w:rsidP="00A71378">
      <w:pPr>
        <w:pStyle w:val="Brdtekst"/>
      </w:pPr>
    </w:p>
    <w:p w14:paraId="3123D0F3" w14:textId="77777777" w:rsidR="00F22921" w:rsidRPr="00A71378" w:rsidRDefault="00F22921" w:rsidP="00F22921">
      <w:pPr>
        <w:rPr>
          <w:szCs w:val="24"/>
        </w:rPr>
      </w:pPr>
      <w:r w:rsidRPr="00A71378">
        <w:rPr>
          <w:szCs w:val="24"/>
        </w:rPr>
        <w:t>Plikten til å gi den enkelte elev tilpasset opplæring gjelder alle elever, også elever som presterer på høyt faglig nivå, elever som har spesielle talent og elever som har potensial til å nå de høyeste faglige nivåene. Elever med stort læringspotensial utgjør 10 til 15 prosent av elevpopulasjonen, elever med ekstraordinært læringspotensial 2 til 5 prosent.</w:t>
      </w:r>
      <w:r w:rsidRPr="00A71378">
        <w:rPr>
          <w:position w:val="6"/>
          <w:szCs w:val="24"/>
        </w:rPr>
        <w:t xml:space="preserve"> </w:t>
      </w:r>
    </w:p>
    <w:p w14:paraId="7EF75483" w14:textId="77777777" w:rsidR="00F22921" w:rsidRPr="00A71378" w:rsidRDefault="00F22921" w:rsidP="00F22921">
      <w:pPr>
        <w:rPr>
          <w:szCs w:val="24"/>
        </w:rPr>
      </w:pPr>
      <w:r w:rsidRPr="00A71378">
        <w:rPr>
          <w:szCs w:val="24"/>
        </w:rPr>
        <w:t>Elever med stort læringspotensial defineres som elever med sterke behov og potensial innenfor akademiske fag som matematikk, lesing/skriving/språk, naturfag, teknologi, samfunnsvitenskap eller kreative/estetiske fag, og som kan transformere sitt potensial til talent kun dersom disse behovene blir identifisert og møtt i et rikt og responderende læringsmiljø</w:t>
      </w:r>
      <w:r w:rsidRPr="00A71378">
        <w:rPr>
          <w:rStyle w:val="Fotnotereferanse"/>
          <w:szCs w:val="24"/>
        </w:rPr>
        <w:footnoteReference w:id="23"/>
      </w:r>
      <w:r w:rsidRPr="00A71378">
        <w:rPr>
          <w:szCs w:val="24"/>
        </w:rPr>
        <w:t>.</w:t>
      </w:r>
    </w:p>
    <w:p w14:paraId="40606E41" w14:textId="77777777" w:rsidR="00F22921" w:rsidRPr="00A71378" w:rsidRDefault="00F22921" w:rsidP="00F22921">
      <w:pPr>
        <w:rPr>
          <w:szCs w:val="24"/>
        </w:rPr>
      </w:pPr>
      <w:r w:rsidRPr="00A71378">
        <w:rPr>
          <w:szCs w:val="24"/>
        </w:rPr>
        <w:t>Det er viktig å identifisere og anerkjenne elever med stort læringspotensial, og utnytte skolens handlingsrom for pedagogisk og organisatorisk differensiering. Elever med stort læringspotensial har gjerne behov for mer komplekse og utfordrende oppgaver og aktiviteter. Skolen skal legge til rette for fleksibel organisering for elever med stort læringspotensial. Opplæringen skal være tilpasset slik at det både gis mulighet for bredde- og dybdeforståelse (berikelse) innenfor læreplanverket og/eller mulighet for forsert løp.</w:t>
      </w:r>
    </w:p>
    <w:p w14:paraId="19C6828B" w14:textId="77777777" w:rsidR="00F22921" w:rsidRPr="00A71378" w:rsidRDefault="00F22921" w:rsidP="00F22921">
      <w:pPr>
        <w:rPr>
          <w:szCs w:val="24"/>
        </w:rPr>
      </w:pPr>
      <w:r w:rsidRPr="00A71378">
        <w:rPr>
          <w:szCs w:val="24"/>
        </w:rPr>
        <w:t>Utdanningsdirektoratet lanserte våren 2016 en nettbasert ressursbank om tilpasset opplæring der elever med stort læringspotensial er et sentralt tema: NOU 2016:14 Mer å hente – Bedre læring for elever med stort læringspotensial</w:t>
      </w:r>
      <w:r w:rsidRPr="00A71378">
        <w:rPr>
          <w:rStyle w:val="Fotnotereferanse"/>
          <w:szCs w:val="24"/>
        </w:rPr>
        <w:footnoteReference w:id="24"/>
      </w:r>
      <w:r w:rsidRPr="00A71378">
        <w:rPr>
          <w:szCs w:val="24"/>
        </w:rPr>
        <w:t xml:space="preserve"> har gode råd til hvordan denne elevgruppen kan møtes. Udir har også en kompetansepakke</w:t>
      </w:r>
      <w:r w:rsidRPr="00A71378">
        <w:rPr>
          <w:rStyle w:val="Fotnotereferanse"/>
          <w:szCs w:val="24"/>
        </w:rPr>
        <w:footnoteReference w:id="25"/>
      </w:r>
      <w:r w:rsidRPr="00A71378">
        <w:rPr>
          <w:szCs w:val="24"/>
        </w:rPr>
        <w:t xml:space="preserve"> om temaet.</w:t>
      </w:r>
    </w:p>
    <w:p w14:paraId="3973FCCD" w14:textId="77777777" w:rsidR="00F22921" w:rsidRPr="00A71378" w:rsidRDefault="00F22921" w:rsidP="00F22921">
      <w:pPr>
        <w:rPr>
          <w:szCs w:val="24"/>
        </w:rPr>
      </w:pPr>
      <w:r w:rsidRPr="00A71378">
        <w:rPr>
          <w:b/>
          <w:szCs w:val="24"/>
        </w:rPr>
        <w:t xml:space="preserve">Tiltak </w:t>
      </w:r>
      <w:r w:rsidRPr="00A71378">
        <w:rPr>
          <w:szCs w:val="24"/>
        </w:rPr>
        <w:t>(listen er ikke uttømmende)</w:t>
      </w:r>
    </w:p>
    <w:p w14:paraId="3306311D" w14:textId="77777777" w:rsidR="00F22921" w:rsidRPr="00A71378" w:rsidRDefault="00F22921" w:rsidP="00295034">
      <w:pPr>
        <w:pStyle w:val="Listeavsnitt"/>
        <w:numPr>
          <w:ilvl w:val="0"/>
          <w:numId w:val="16"/>
        </w:numPr>
        <w:rPr>
          <w:rFonts w:ascii="Symbol" w:hAnsi="Symbol"/>
          <w:sz w:val="24"/>
          <w:szCs w:val="24"/>
        </w:rPr>
      </w:pPr>
      <w:r w:rsidRPr="00A71378">
        <w:rPr>
          <w:sz w:val="24"/>
          <w:szCs w:val="24"/>
        </w:rPr>
        <w:t>Pedagogisk</w:t>
      </w:r>
      <w:r w:rsidRPr="00A71378">
        <w:rPr>
          <w:spacing w:val="2"/>
          <w:sz w:val="24"/>
          <w:szCs w:val="24"/>
        </w:rPr>
        <w:t xml:space="preserve"> </w:t>
      </w:r>
      <w:r w:rsidRPr="00A71378">
        <w:rPr>
          <w:sz w:val="24"/>
          <w:szCs w:val="24"/>
        </w:rPr>
        <w:t>differensiering:</w:t>
      </w:r>
    </w:p>
    <w:p w14:paraId="0F96FEA1" w14:textId="77777777" w:rsidR="00F22921" w:rsidRPr="00A71378" w:rsidRDefault="00F22921" w:rsidP="00295034">
      <w:pPr>
        <w:pStyle w:val="Listeavsnitt"/>
        <w:numPr>
          <w:ilvl w:val="0"/>
          <w:numId w:val="16"/>
        </w:numPr>
        <w:rPr>
          <w:sz w:val="24"/>
          <w:szCs w:val="24"/>
        </w:rPr>
      </w:pPr>
      <w:r w:rsidRPr="00A71378">
        <w:rPr>
          <w:i/>
          <w:sz w:val="24"/>
          <w:szCs w:val="24"/>
        </w:rPr>
        <w:t xml:space="preserve">Innhold </w:t>
      </w:r>
      <w:r w:rsidRPr="00A71378">
        <w:rPr>
          <w:sz w:val="24"/>
          <w:szCs w:val="24"/>
        </w:rPr>
        <w:t>(kartlegge elevens ståsted, komprimere læringsstoffet, justere kompleksiteten, gi tid til å reflektere og konstruere</w:t>
      </w:r>
      <w:r w:rsidRPr="00A71378">
        <w:rPr>
          <w:spacing w:val="-3"/>
          <w:sz w:val="24"/>
          <w:szCs w:val="24"/>
        </w:rPr>
        <w:t xml:space="preserve"> </w:t>
      </w:r>
      <w:r w:rsidRPr="00A71378">
        <w:rPr>
          <w:sz w:val="24"/>
          <w:szCs w:val="24"/>
        </w:rPr>
        <w:t>mening)</w:t>
      </w:r>
    </w:p>
    <w:p w14:paraId="2EB318D7" w14:textId="77777777" w:rsidR="00F22921" w:rsidRPr="00A71378" w:rsidRDefault="00F22921" w:rsidP="00295034">
      <w:pPr>
        <w:pStyle w:val="Listeavsnitt"/>
        <w:numPr>
          <w:ilvl w:val="0"/>
          <w:numId w:val="16"/>
        </w:numPr>
        <w:rPr>
          <w:sz w:val="24"/>
          <w:szCs w:val="24"/>
        </w:rPr>
      </w:pPr>
      <w:r w:rsidRPr="00A71378">
        <w:rPr>
          <w:i/>
          <w:sz w:val="24"/>
          <w:szCs w:val="24"/>
        </w:rPr>
        <w:t xml:space="preserve">Prosess </w:t>
      </w:r>
      <w:r w:rsidRPr="00A71378">
        <w:rPr>
          <w:sz w:val="24"/>
          <w:szCs w:val="24"/>
        </w:rPr>
        <w:t>(underveisvurdering, veiledning, læringsstrategier, ulike metoder i introduksjon av informasjon, åpne oppgaver for å oppmuntre til problemløsings-metoder, fleksibilitet i organisering av grupper og kompleksitet på oppgaver, selvregulert læring,</w:t>
      </w:r>
      <w:r w:rsidRPr="00A71378">
        <w:rPr>
          <w:spacing w:val="-25"/>
          <w:sz w:val="24"/>
          <w:szCs w:val="24"/>
        </w:rPr>
        <w:t xml:space="preserve"> </w:t>
      </w:r>
      <w:r w:rsidRPr="00A71378">
        <w:rPr>
          <w:sz w:val="24"/>
          <w:szCs w:val="24"/>
        </w:rPr>
        <w:t>medvirkning)</w:t>
      </w:r>
    </w:p>
    <w:p w14:paraId="27CCCC58" w14:textId="77777777" w:rsidR="00F22921" w:rsidRPr="00A71378" w:rsidRDefault="00F22921" w:rsidP="00295034">
      <w:pPr>
        <w:pStyle w:val="Listeavsnitt"/>
        <w:numPr>
          <w:ilvl w:val="0"/>
          <w:numId w:val="16"/>
        </w:numPr>
        <w:rPr>
          <w:sz w:val="24"/>
          <w:szCs w:val="24"/>
        </w:rPr>
      </w:pPr>
      <w:r w:rsidRPr="00A71378">
        <w:rPr>
          <w:i/>
          <w:sz w:val="24"/>
          <w:szCs w:val="24"/>
        </w:rPr>
        <w:t xml:space="preserve">Produkt </w:t>
      </w:r>
      <w:r w:rsidRPr="00A71378">
        <w:rPr>
          <w:sz w:val="24"/>
          <w:szCs w:val="24"/>
        </w:rPr>
        <w:t>(bruk av ulike medier og metoder i fremstilling av produkter, vise kompleks og dyptgående mestring av et emne, egenvurdering av innsats som del av meta-kognitiv</w:t>
      </w:r>
      <w:r w:rsidRPr="00A71378">
        <w:rPr>
          <w:spacing w:val="-36"/>
          <w:sz w:val="24"/>
          <w:szCs w:val="24"/>
        </w:rPr>
        <w:t xml:space="preserve"> </w:t>
      </w:r>
      <w:r w:rsidRPr="00A71378">
        <w:rPr>
          <w:sz w:val="24"/>
          <w:szCs w:val="24"/>
        </w:rPr>
        <w:t>prosess)</w:t>
      </w:r>
    </w:p>
    <w:p w14:paraId="76C81672" w14:textId="77777777" w:rsidR="00F22921" w:rsidRPr="00A71378" w:rsidRDefault="00F22921" w:rsidP="00295034">
      <w:pPr>
        <w:pStyle w:val="Listeavsnitt"/>
        <w:numPr>
          <w:ilvl w:val="0"/>
          <w:numId w:val="16"/>
        </w:numPr>
        <w:rPr>
          <w:rFonts w:ascii="Symbol" w:hAnsi="Symbol"/>
          <w:sz w:val="24"/>
          <w:szCs w:val="24"/>
        </w:rPr>
      </w:pPr>
      <w:r w:rsidRPr="00A71378">
        <w:rPr>
          <w:sz w:val="24"/>
          <w:szCs w:val="24"/>
        </w:rPr>
        <w:t>Dybdelæring: Utvidelse eller utdyping av lærestoffet, gjerne også breddelæring ved å</w:t>
      </w:r>
      <w:r w:rsidRPr="00A71378">
        <w:rPr>
          <w:spacing w:val="-39"/>
          <w:sz w:val="24"/>
          <w:szCs w:val="24"/>
        </w:rPr>
        <w:t xml:space="preserve"> </w:t>
      </w:r>
      <w:r w:rsidRPr="00A71378">
        <w:rPr>
          <w:sz w:val="24"/>
          <w:szCs w:val="24"/>
        </w:rPr>
        <w:t>jobbe temabasert eller</w:t>
      </w:r>
      <w:r w:rsidRPr="00A71378">
        <w:rPr>
          <w:spacing w:val="-2"/>
          <w:sz w:val="24"/>
          <w:szCs w:val="24"/>
        </w:rPr>
        <w:t xml:space="preserve"> </w:t>
      </w:r>
      <w:r w:rsidRPr="00A71378">
        <w:rPr>
          <w:sz w:val="24"/>
          <w:szCs w:val="24"/>
        </w:rPr>
        <w:t>tverrfaglig</w:t>
      </w:r>
    </w:p>
    <w:p w14:paraId="4EF243E4" w14:textId="77777777" w:rsidR="00F22921" w:rsidRPr="00A71378" w:rsidRDefault="00F22921" w:rsidP="00295034">
      <w:pPr>
        <w:pStyle w:val="Listeavsnitt"/>
        <w:numPr>
          <w:ilvl w:val="0"/>
          <w:numId w:val="16"/>
        </w:numPr>
        <w:rPr>
          <w:rFonts w:ascii="Symbol" w:hAnsi="Symbol"/>
          <w:sz w:val="24"/>
          <w:szCs w:val="24"/>
        </w:rPr>
      </w:pPr>
      <w:r w:rsidRPr="00A71378">
        <w:rPr>
          <w:sz w:val="24"/>
          <w:szCs w:val="24"/>
        </w:rPr>
        <w:t>Pedagogisk bruk av IKT f.eks. gjennom omvendt undervisning eller en virtuell skole (f.eks. Den virtuelle</w:t>
      </w:r>
      <w:r w:rsidRPr="00A71378">
        <w:rPr>
          <w:spacing w:val="-2"/>
          <w:sz w:val="24"/>
          <w:szCs w:val="24"/>
        </w:rPr>
        <w:t xml:space="preserve"> </w:t>
      </w:r>
      <w:r w:rsidRPr="00A71378">
        <w:rPr>
          <w:sz w:val="24"/>
          <w:szCs w:val="24"/>
        </w:rPr>
        <w:t>matematikkskolen</w:t>
      </w:r>
      <w:r w:rsidRPr="00A71378">
        <w:rPr>
          <w:rStyle w:val="Fotnotereferanse"/>
          <w:sz w:val="24"/>
          <w:szCs w:val="24"/>
        </w:rPr>
        <w:footnoteReference w:id="26"/>
      </w:r>
      <w:r w:rsidRPr="00A71378">
        <w:rPr>
          <w:sz w:val="24"/>
          <w:szCs w:val="24"/>
        </w:rPr>
        <w:t>)</w:t>
      </w:r>
    </w:p>
    <w:p w14:paraId="49CE48D0" w14:textId="77777777" w:rsidR="00F22921" w:rsidRPr="00A71378" w:rsidRDefault="00F22921" w:rsidP="00295034">
      <w:pPr>
        <w:pStyle w:val="Listeavsnitt"/>
        <w:numPr>
          <w:ilvl w:val="0"/>
          <w:numId w:val="16"/>
        </w:numPr>
        <w:rPr>
          <w:rFonts w:ascii="Symbol" w:hAnsi="Symbol"/>
          <w:sz w:val="24"/>
          <w:szCs w:val="24"/>
        </w:rPr>
      </w:pPr>
      <w:r w:rsidRPr="00A71378">
        <w:rPr>
          <w:sz w:val="24"/>
          <w:szCs w:val="24"/>
        </w:rPr>
        <w:t>Nasjonale sentre har i sine oppdragsbrev i 2015 fått i oppdrag å utvikle læringsressurser som retter seg mot faglig sterke</w:t>
      </w:r>
      <w:r w:rsidRPr="00A71378">
        <w:rPr>
          <w:spacing w:val="-5"/>
          <w:sz w:val="24"/>
          <w:szCs w:val="24"/>
        </w:rPr>
        <w:t xml:space="preserve"> </w:t>
      </w:r>
      <w:r w:rsidRPr="00A71378">
        <w:rPr>
          <w:sz w:val="24"/>
          <w:szCs w:val="24"/>
        </w:rPr>
        <w:t>elever.</w:t>
      </w:r>
    </w:p>
    <w:p w14:paraId="76F1315E" w14:textId="77777777" w:rsidR="00F22921" w:rsidRPr="00A71378" w:rsidRDefault="00F22921" w:rsidP="00295034">
      <w:pPr>
        <w:pStyle w:val="Listeavsnitt"/>
        <w:numPr>
          <w:ilvl w:val="0"/>
          <w:numId w:val="16"/>
        </w:numPr>
        <w:rPr>
          <w:sz w:val="24"/>
          <w:szCs w:val="24"/>
        </w:rPr>
      </w:pPr>
      <w:r w:rsidRPr="00A71378">
        <w:rPr>
          <w:sz w:val="24"/>
          <w:szCs w:val="24"/>
        </w:rPr>
        <w:t>Organisatorisk differensiering: Inndeling etter faglige behov/nivå i</w:t>
      </w:r>
      <w:r w:rsidRPr="00A71378">
        <w:rPr>
          <w:spacing w:val="-6"/>
          <w:sz w:val="24"/>
          <w:szCs w:val="24"/>
        </w:rPr>
        <w:t xml:space="preserve"> </w:t>
      </w:r>
      <w:r w:rsidRPr="00A71378">
        <w:rPr>
          <w:sz w:val="24"/>
          <w:szCs w:val="24"/>
        </w:rPr>
        <w:t>perioder</w:t>
      </w:r>
    </w:p>
    <w:p w14:paraId="78DF3230" w14:textId="77777777" w:rsidR="00F22921" w:rsidRPr="00A71378" w:rsidRDefault="00F22921" w:rsidP="00295034">
      <w:pPr>
        <w:pStyle w:val="Listeavsnitt"/>
        <w:numPr>
          <w:ilvl w:val="0"/>
          <w:numId w:val="16"/>
        </w:numPr>
        <w:rPr>
          <w:sz w:val="24"/>
          <w:szCs w:val="24"/>
        </w:rPr>
      </w:pPr>
      <w:bookmarkStart w:id="49" w:name="_bookmark43"/>
      <w:bookmarkStart w:id="50" w:name="_bookmark46"/>
      <w:bookmarkStart w:id="51" w:name="_bookmark47"/>
      <w:bookmarkStart w:id="52" w:name="_bookmark48"/>
      <w:bookmarkEnd w:id="49"/>
      <w:bookmarkEnd w:id="50"/>
      <w:bookmarkEnd w:id="51"/>
      <w:bookmarkEnd w:id="52"/>
      <w:r w:rsidRPr="00A71378">
        <w:rPr>
          <w:sz w:val="24"/>
          <w:szCs w:val="24"/>
        </w:rPr>
        <w:t>Omdisponering av inntil 25 prosent av timer i det enkelte fag</w:t>
      </w:r>
      <w:r w:rsidRPr="00A71378">
        <w:rPr>
          <w:rStyle w:val="Fotnotereferanse"/>
          <w:sz w:val="24"/>
          <w:szCs w:val="24"/>
        </w:rPr>
        <w:footnoteReference w:id="27"/>
      </w:r>
      <w:r w:rsidRPr="00A71378">
        <w:rPr>
          <w:sz w:val="24"/>
          <w:szCs w:val="24"/>
        </w:rPr>
        <w:t>: Skoleeier kan omdisponere inntil 25 prosent av timene som er fastsatt i det enkelte fag for enkeltelever. Omdisponeringen</w:t>
      </w:r>
      <w:r w:rsidRPr="00A71378">
        <w:rPr>
          <w:spacing w:val="-32"/>
          <w:sz w:val="24"/>
          <w:szCs w:val="24"/>
        </w:rPr>
        <w:t xml:space="preserve"> </w:t>
      </w:r>
      <w:r w:rsidRPr="00A71378">
        <w:rPr>
          <w:sz w:val="24"/>
          <w:szCs w:val="24"/>
        </w:rPr>
        <w:t>skal kunne føre til bedre måloppnåelse i fagene samlet sett for eleven. Omdisponeringen er ikke en rettighet, men forutsetter en administrativ beslutning, og skoleeier avtaler omdisponering av timer skriftlig med eleven eller foreldrene.</w:t>
      </w:r>
    </w:p>
    <w:p w14:paraId="6A1B0017" w14:textId="13B834ED" w:rsidR="00F22921" w:rsidRPr="00A71378" w:rsidRDefault="00F22921" w:rsidP="00295034">
      <w:pPr>
        <w:pStyle w:val="Listeavsnitt"/>
        <w:numPr>
          <w:ilvl w:val="0"/>
          <w:numId w:val="16"/>
        </w:numPr>
        <w:rPr>
          <w:rFonts w:ascii="Symbol" w:hAnsi="Symbol"/>
          <w:sz w:val="24"/>
          <w:szCs w:val="24"/>
        </w:rPr>
      </w:pPr>
      <w:r w:rsidRPr="00A71378">
        <w:rPr>
          <w:sz w:val="24"/>
          <w:szCs w:val="24"/>
        </w:rPr>
        <w:t>Periodisere</w:t>
      </w:r>
      <w:r w:rsidRPr="00A71378">
        <w:rPr>
          <w:spacing w:val="-4"/>
          <w:sz w:val="24"/>
          <w:szCs w:val="24"/>
        </w:rPr>
        <w:t xml:space="preserve"> </w:t>
      </w:r>
      <w:r w:rsidRPr="00A71378">
        <w:rPr>
          <w:sz w:val="24"/>
          <w:szCs w:val="24"/>
        </w:rPr>
        <w:t>(ploge)</w:t>
      </w:r>
      <w:r w:rsidRPr="00A71378">
        <w:rPr>
          <w:spacing w:val="-2"/>
          <w:sz w:val="24"/>
          <w:szCs w:val="24"/>
        </w:rPr>
        <w:t xml:space="preserve"> </w:t>
      </w:r>
      <w:r w:rsidRPr="00A71378">
        <w:rPr>
          <w:sz w:val="24"/>
          <w:szCs w:val="24"/>
        </w:rPr>
        <w:t>opplæringen</w:t>
      </w:r>
      <w:r w:rsidRPr="00A71378">
        <w:rPr>
          <w:spacing w:val="-2"/>
          <w:sz w:val="24"/>
          <w:szCs w:val="24"/>
        </w:rPr>
        <w:t xml:space="preserve"> </w:t>
      </w:r>
      <w:r w:rsidRPr="00A71378">
        <w:rPr>
          <w:sz w:val="24"/>
          <w:szCs w:val="24"/>
        </w:rPr>
        <w:t>for</w:t>
      </w:r>
      <w:r w:rsidRPr="00A71378">
        <w:rPr>
          <w:spacing w:val="-3"/>
          <w:sz w:val="24"/>
          <w:szCs w:val="24"/>
        </w:rPr>
        <w:t xml:space="preserve"> </w:t>
      </w:r>
      <w:r w:rsidRPr="00A71378">
        <w:rPr>
          <w:sz w:val="24"/>
          <w:szCs w:val="24"/>
        </w:rPr>
        <w:t>hele</w:t>
      </w:r>
      <w:r w:rsidRPr="00A71378">
        <w:rPr>
          <w:spacing w:val="-4"/>
          <w:sz w:val="24"/>
          <w:szCs w:val="24"/>
        </w:rPr>
        <w:t xml:space="preserve"> </w:t>
      </w:r>
      <w:r w:rsidRPr="00A71378">
        <w:rPr>
          <w:sz w:val="24"/>
          <w:szCs w:val="24"/>
        </w:rPr>
        <w:t>klasser</w:t>
      </w:r>
      <w:r w:rsidRPr="00A71378">
        <w:rPr>
          <w:spacing w:val="-3"/>
          <w:sz w:val="24"/>
          <w:szCs w:val="24"/>
        </w:rPr>
        <w:t xml:space="preserve"> </w:t>
      </w:r>
      <w:r w:rsidRPr="00A71378">
        <w:rPr>
          <w:sz w:val="24"/>
          <w:szCs w:val="24"/>
        </w:rPr>
        <w:t>i</w:t>
      </w:r>
      <w:r w:rsidRPr="00A71378">
        <w:rPr>
          <w:spacing w:val="-5"/>
          <w:sz w:val="24"/>
          <w:szCs w:val="24"/>
        </w:rPr>
        <w:t xml:space="preserve"> </w:t>
      </w:r>
      <w:r w:rsidRPr="00A71378">
        <w:rPr>
          <w:sz w:val="24"/>
          <w:szCs w:val="24"/>
        </w:rPr>
        <w:t>fag</w:t>
      </w:r>
      <w:r w:rsidRPr="00A71378">
        <w:rPr>
          <w:spacing w:val="-4"/>
          <w:sz w:val="24"/>
          <w:szCs w:val="24"/>
        </w:rPr>
        <w:t xml:space="preserve"> </w:t>
      </w:r>
      <w:r w:rsidRPr="00A71378">
        <w:rPr>
          <w:sz w:val="24"/>
          <w:szCs w:val="24"/>
        </w:rPr>
        <w:t>med</w:t>
      </w:r>
      <w:r w:rsidRPr="00A71378">
        <w:rPr>
          <w:spacing w:val="-4"/>
          <w:sz w:val="24"/>
          <w:szCs w:val="24"/>
        </w:rPr>
        <w:t xml:space="preserve"> </w:t>
      </w:r>
      <w:r w:rsidRPr="00A71378">
        <w:rPr>
          <w:sz w:val="24"/>
          <w:szCs w:val="24"/>
        </w:rPr>
        <w:t>lokalt</w:t>
      </w:r>
      <w:r w:rsidRPr="00A71378">
        <w:rPr>
          <w:spacing w:val="-4"/>
          <w:sz w:val="24"/>
          <w:szCs w:val="24"/>
        </w:rPr>
        <w:t xml:space="preserve"> </w:t>
      </w:r>
      <w:r w:rsidRPr="00A71378">
        <w:rPr>
          <w:sz w:val="24"/>
          <w:szCs w:val="24"/>
        </w:rPr>
        <w:t>gitt</w:t>
      </w:r>
      <w:r w:rsidRPr="00A71378">
        <w:rPr>
          <w:spacing w:val="-2"/>
          <w:sz w:val="24"/>
          <w:szCs w:val="24"/>
        </w:rPr>
        <w:t xml:space="preserve"> </w:t>
      </w:r>
      <w:r w:rsidRPr="00A71378">
        <w:rPr>
          <w:sz w:val="24"/>
          <w:szCs w:val="24"/>
        </w:rPr>
        <w:t>eksamen</w:t>
      </w:r>
      <w:r w:rsidRPr="00A71378">
        <w:rPr>
          <w:spacing w:val="-4"/>
          <w:sz w:val="24"/>
          <w:szCs w:val="24"/>
        </w:rPr>
        <w:t xml:space="preserve"> </w:t>
      </w:r>
      <w:r w:rsidRPr="00A71378">
        <w:rPr>
          <w:sz w:val="24"/>
          <w:szCs w:val="24"/>
        </w:rPr>
        <w:t>i</w:t>
      </w:r>
      <w:r w:rsidRPr="00A71378">
        <w:rPr>
          <w:spacing w:val="-5"/>
          <w:sz w:val="24"/>
          <w:szCs w:val="24"/>
        </w:rPr>
        <w:t xml:space="preserve"> </w:t>
      </w:r>
      <w:r w:rsidRPr="00A71378">
        <w:rPr>
          <w:sz w:val="24"/>
          <w:szCs w:val="24"/>
        </w:rPr>
        <w:t>videregående opplæring, fagene avsluttes etter en termin</w:t>
      </w:r>
      <w:r w:rsidR="0019741C">
        <w:rPr>
          <w:sz w:val="24"/>
          <w:szCs w:val="24"/>
        </w:rPr>
        <w:t>.</w:t>
      </w:r>
    </w:p>
    <w:p w14:paraId="1BCDF111" w14:textId="77777777" w:rsidR="00F22921" w:rsidRPr="00A71378" w:rsidRDefault="00F22921" w:rsidP="00295034">
      <w:pPr>
        <w:pStyle w:val="Listeavsnitt"/>
        <w:numPr>
          <w:ilvl w:val="0"/>
          <w:numId w:val="16"/>
        </w:numPr>
        <w:rPr>
          <w:rFonts w:ascii="Symbol" w:hAnsi="Symbol"/>
          <w:sz w:val="24"/>
          <w:szCs w:val="24"/>
        </w:rPr>
      </w:pPr>
      <w:r w:rsidRPr="00A71378">
        <w:rPr>
          <w:sz w:val="24"/>
          <w:szCs w:val="24"/>
        </w:rPr>
        <w:t>Videregående skoler og høyere utdanningsinstitusjoner kan samarbeide om å legge til rette for at elever i videregående opplæring kan følge undervisningen og gå opp til eksamen i utvalgte emner innenfor høyere utdanning.</w:t>
      </w:r>
      <w:r w:rsidRPr="00A71378">
        <w:rPr>
          <w:rStyle w:val="Fotnotereferanse"/>
          <w:sz w:val="24"/>
          <w:szCs w:val="24"/>
        </w:rPr>
        <w:footnoteReference w:id="28"/>
      </w:r>
      <w:r w:rsidRPr="00A71378">
        <w:rPr>
          <w:position w:val="6"/>
          <w:sz w:val="24"/>
          <w:szCs w:val="24"/>
        </w:rPr>
        <w:t xml:space="preserve"> </w:t>
      </w:r>
      <w:r w:rsidRPr="00A71378">
        <w:rPr>
          <w:sz w:val="24"/>
          <w:szCs w:val="24"/>
        </w:rPr>
        <w:t>Dette innebærer at elever eventuelt kan samle opp emner som senere kan inngå i en grad innenfor høyere utdanning. Forsering med god kvalitet krever jevnlig oppfølging fra lærerne, og et planlagt og systematisk samarbeid mellom skolene. Det krever et helhetlig syn på utdanningsløpet til elevene hvor det må legges til rette for, og ha planlagte ordninger for, når i skoleløpet elever kan starte forsering, og hvilke elever forsering passer</w:t>
      </w:r>
      <w:r w:rsidRPr="00A71378">
        <w:rPr>
          <w:spacing w:val="-1"/>
          <w:sz w:val="24"/>
          <w:szCs w:val="24"/>
        </w:rPr>
        <w:t xml:space="preserve"> </w:t>
      </w:r>
      <w:r w:rsidRPr="00A71378">
        <w:rPr>
          <w:sz w:val="24"/>
          <w:szCs w:val="24"/>
        </w:rPr>
        <w:t>for.</w:t>
      </w:r>
    </w:p>
    <w:p w14:paraId="65FBA28C" w14:textId="7C94F093" w:rsidR="00F22921" w:rsidRPr="00A71378" w:rsidRDefault="00F22921" w:rsidP="00295034">
      <w:pPr>
        <w:pStyle w:val="Listeavsnitt"/>
        <w:numPr>
          <w:ilvl w:val="0"/>
          <w:numId w:val="16"/>
        </w:numPr>
        <w:rPr>
          <w:rFonts w:ascii="Symbol" w:hAnsi="Symbol"/>
          <w:sz w:val="24"/>
          <w:szCs w:val="24"/>
        </w:rPr>
      </w:pPr>
      <w:r w:rsidRPr="00A71378">
        <w:rPr>
          <w:sz w:val="24"/>
          <w:szCs w:val="24"/>
        </w:rPr>
        <w:t>Universitetet i Agder har en satsing på nettbaserte løsninger. For eksempel Matematikk 1 for elektronikkstudier, som passer for «selvstudium»</w:t>
      </w:r>
      <w:r w:rsidR="008516F0">
        <w:rPr>
          <w:sz w:val="24"/>
          <w:szCs w:val="24"/>
        </w:rPr>
        <w:t>.</w:t>
      </w:r>
    </w:p>
    <w:p w14:paraId="36B650EE" w14:textId="77777777" w:rsidR="00F22921" w:rsidRPr="00A71378" w:rsidRDefault="00F22921" w:rsidP="00295034">
      <w:pPr>
        <w:pStyle w:val="Listeavsnitt"/>
        <w:numPr>
          <w:ilvl w:val="0"/>
          <w:numId w:val="16"/>
        </w:numPr>
        <w:rPr>
          <w:rFonts w:ascii="Symbol" w:hAnsi="Symbol"/>
          <w:sz w:val="24"/>
          <w:szCs w:val="24"/>
        </w:rPr>
      </w:pPr>
      <w:r w:rsidRPr="00A71378">
        <w:rPr>
          <w:sz w:val="24"/>
          <w:szCs w:val="24"/>
        </w:rPr>
        <w:t>Nettskolen Vestfold</w:t>
      </w:r>
      <w:r w:rsidRPr="00A71378">
        <w:rPr>
          <w:rStyle w:val="Fotnotereferanse"/>
          <w:sz w:val="24"/>
          <w:szCs w:val="24"/>
        </w:rPr>
        <w:footnoteReference w:id="29"/>
      </w:r>
      <w:r w:rsidRPr="00A71378">
        <w:rPr>
          <w:position w:val="6"/>
          <w:sz w:val="24"/>
          <w:szCs w:val="24"/>
        </w:rPr>
        <w:t xml:space="preserve"> </w:t>
      </w:r>
      <w:r w:rsidRPr="00A71378">
        <w:rPr>
          <w:sz w:val="24"/>
          <w:szCs w:val="24"/>
        </w:rPr>
        <w:t>tilbyr nettbasert opplæring til elever fra andre fylker også. Det er skolen som må melde på eleven. Arendal videregående skole har et samarbeid med Nettskolen Vestfold om å tilby programfaget Portugisisk 1</w:t>
      </w:r>
      <w:r w:rsidRPr="00A71378">
        <w:rPr>
          <w:rStyle w:val="Fotnotereferanse"/>
          <w:sz w:val="24"/>
          <w:szCs w:val="24"/>
        </w:rPr>
        <w:footnoteReference w:id="30"/>
      </w:r>
      <w:r w:rsidRPr="00A71378">
        <w:rPr>
          <w:sz w:val="24"/>
          <w:szCs w:val="24"/>
        </w:rPr>
        <w:t>.</w:t>
      </w:r>
    </w:p>
    <w:p w14:paraId="6971BA0D" w14:textId="77777777" w:rsidR="00F22921" w:rsidRPr="00A71378" w:rsidRDefault="00F22921" w:rsidP="00295034">
      <w:pPr>
        <w:pStyle w:val="Listeavsnitt"/>
        <w:numPr>
          <w:ilvl w:val="0"/>
          <w:numId w:val="16"/>
        </w:numPr>
        <w:rPr>
          <w:rFonts w:ascii="Symbol" w:hAnsi="Symbol"/>
          <w:sz w:val="24"/>
          <w:szCs w:val="24"/>
        </w:rPr>
      </w:pPr>
      <w:r w:rsidRPr="00A71378">
        <w:rPr>
          <w:sz w:val="24"/>
          <w:szCs w:val="24"/>
        </w:rPr>
        <w:t>Massive Open Online Course, MOOC</w:t>
      </w:r>
      <w:r w:rsidRPr="00A71378">
        <w:rPr>
          <w:rStyle w:val="Fotnotereferanse"/>
          <w:sz w:val="24"/>
          <w:szCs w:val="24"/>
        </w:rPr>
        <w:footnoteReference w:id="31"/>
      </w:r>
      <w:r w:rsidRPr="00A71378">
        <w:rPr>
          <w:sz w:val="24"/>
          <w:szCs w:val="24"/>
        </w:rPr>
        <w:t>, er fleksible nettkurs som er gratis og tilgjengelige for alle. Det tilbys kurs og forelesninger fra både norske og internasjonale tilbydere. Få av kursene ender opp i en</w:t>
      </w:r>
      <w:r w:rsidRPr="00A71378">
        <w:rPr>
          <w:spacing w:val="1"/>
          <w:sz w:val="24"/>
          <w:szCs w:val="24"/>
        </w:rPr>
        <w:t xml:space="preserve"> </w:t>
      </w:r>
      <w:r w:rsidRPr="00A71378">
        <w:rPr>
          <w:sz w:val="24"/>
          <w:szCs w:val="24"/>
        </w:rPr>
        <w:t>eksamen.</w:t>
      </w:r>
    </w:p>
    <w:p w14:paraId="2CD9D8C6" w14:textId="77777777" w:rsidR="00F22921" w:rsidRPr="00A71378" w:rsidRDefault="00F22921" w:rsidP="00295034">
      <w:pPr>
        <w:pStyle w:val="Listeavsnitt"/>
        <w:numPr>
          <w:ilvl w:val="0"/>
          <w:numId w:val="16"/>
        </w:numPr>
        <w:rPr>
          <w:rFonts w:ascii="Symbol" w:hAnsi="Symbol"/>
          <w:sz w:val="24"/>
          <w:szCs w:val="24"/>
        </w:rPr>
      </w:pPr>
      <w:r w:rsidRPr="00A71378">
        <w:rPr>
          <w:sz w:val="24"/>
          <w:szCs w:val="24"/>
        </w:rPr>
        <w:t>Khan Academy</w:t>
      </w:r>
      <w:r w:rsidRPr="00A71378">
        <w:rPr>
          <w:rStyle w:val="Fotnotereferanse"/>
          <w:sz w:val="24"/>
          <w:szCs w:val="24"/>
        </w:rPr>
        <w:footnoteReference w:id="32"/>
      </w:r>
      <w:r w:rsidRPr="00A71378">
        <w:rPr>
          <w:sz w:val="24"/>
          <w:szCs w:val="24"/>
        </w:rPr>
        <w:t xml:space="preserve"> </w:t>
      </w:r>
      <w:r w:rsidRPr="00A71378">
        <w:rPr>
          <w:position w:val="6"/>
          <w:sz w:val="24"/>
          <w:szCs w:val="24"/>
        </w:rPr>
        <w:t xml:space="preserve"> </w:t>
      </w:r>
      <w:r w:rsidRPr="00A71378">
        <w:rPr>
          <w:sz w:val="24"/>
          <w:szCs w:val="24"/>
        </w:rPr>
        <w:t>tilbyr en rekke kurs. NDLA og Khan Academy har inngått partneravtale i oversettelsesprosjektet</w:t>
      </w:r>
      <w:r w:rsidRPr="00A71378">
        <w:rPr>
          <w:spacing w:val="-4"/>
          <w:sz w:val="24"/>
          <w:szCs w:val="24"/>
        </w:rPr>
        <w:t xml:space="preserve"> </w:t>
      </w:r>
      <w:r w:rsidRPr="00A71378">
        <w:rPr>
          <w:sz w:val="24"/>
          <w:szCs w:val="24"/>
        </w:rPr>
        <w:t>for</w:t>
      </w:r>
      <w:r w:rsidRPr="00A71378">
        <w:rPr>
          <w:spacing w:val="-4"/>
          <w:sz w:val="24"/>
          <w:szCs w:val="24"/>
        </w:rPr>
        <w:t xml:space="preserve"> </w:t>
      </w:r>
      <w:r w:rsidRPr="00A71378">
        <w:rPr>
          <w:sz w:val="24"/>
          <w:szCs w:val="24"/>
        </w:rPr>
        <w:t>å</w:t>
      </w:r>
      <w:r w:rsidRPr="00A71378">
        <w:rPr>
          <w:spacing w:val="-4"/>
          <w:sz w:val="24"/>
          <w:szCs w:val="24"/>
        </w:rPr>
        <w:t xml:space="preserve"> </w:t>
      </w:r>
      <w:r w:rsidRPr="00A71378">
        <w:rPr>
          <w:sz w:val="24"/>
          <w:szCs w:val="24"/>
        </w:rPr>
        <w:t>få</w:t>
      </w:r>
      <w:r w:rsidRPr="00A71378">
        <w:rPr>
          <w:spacing w:val="-4"/>
          <w:sz w:val="24"/>
          <w:szCs w:val="24"/>
        </w:rPr>
        <w:t xml:space="preserve"> </w:t>
      </w:r>
      <w:r w:rsidRPr="00A71378">
        <w:rPr>
          <w:sz w:val="24"/>
          <w:szCs w:val="24"/>
        </w:rPr>
        <w:t>Khan</w:t>
      </w:r>
      <w:r w:rsidRPr="00A71378">
        <w:rPr>
          <w:spacing w:val="-4"/>
          <w:sz w:val="24"/>
          <w:szCs w:val="24"/>
        </w:rPr>
        <w:t xml:space="preserve"> </w:t>
      </w:r>
      <w:r w:rsidRPr="00A71378">
        <w:rPr>
          <w:sz w:val="24"/>
          <w:szCs w:val="24"/>
        </w:rPr>
        <w:t>tilgjengelig</w:t>
      </w:r>
      <w:r w:rsidRPr="00A71378">
        <w:rPr>
          <w:spacing w:val="-4"/>
          <w:sz w:val="24"/>
          <w:szCs w:val="24"/>
        </w:rPr>
        <w:t xml:space="preserve"> </w:t>
      </w:r>
      <w:r w:rsidRPr="00A71378">
        <w:rPr>
          <w:sz w:val="24"/>
          <w:szCs w:val="24"/>
        </w:rPr>
        <w:t>på</w:t>
      </w:r>
      <w:r w:rsidRPr="00A71378">
        <w:rPr>
          <w:spacing w:val="-4"/>
          <w:sz w:val="24"/>
          <w:szCs w:val="24"/>
        </w:rPr>
        <w:t xml:space="preserve"> </w:t>
      </w:r>
      <w:r w:rsidRPr="00A71378">
        <w:rPr>
          <w:sz w:val="24"/>
          <w:szCs w:val="24"/>
        </w:rPr>
        <w:t>norsk språk.</w:t>
      </w:r>
      <w:r w:rsidRPr="00A71378">
        <w:rPr>
          <w:spacing w:val="-4"/>
          <w:sz w:val="24"/>
          <w:szCs w:val="24"/>
        </w:rPr>
        <w:t xml:space="preserve"> </w:t>
      </w:r>
      <w:r w:rsidRPr="00A71378">
        <w:rPr>
          <w:sz w:val="24"/>
          <w:szCs w:val="24"/>
        </w:rPr>
        <w:t>På</w:t>
      </w:r>
      <w:r w:rsidRPr="00A71378">
        <w:rPr>
          <w:spacing w:val="-4"/>
          <w:sz w:val="24"/>
          <w:szCs w:val="24"/>
        </w:rPr>
        <w:t xml:space="preserve"> </w:t>
      </w:r>
      <w:bookmarkStart w:id="53" w:name="_bookmark49"/>
      <w:bookmarkEnd w:id="53"/>
      <w:r w:rsidRPr="00A71378">
        <w:rPr>
          <w:sz w:val="24"/>
          <w:szCs w:val="24"/>
        </w:rPr>
        <w:t>nettstedet</w:t>
      </w:r>
      <w:r w:rsidRPr="00A71378">
        <w:rPr>
          <w:spacing w:val="-2"/>
          <w:sz w:val="24"/>
          <w:szCs w:val="24"/>
        </w:rPr>
        <w:t xml:space="preserve"> </w:t>
      </w:r>
      <w:r w:rsidRPr="00A71378">
        <w:rPr>
          <w:sz w:val="24"/>
          <w:szCs w:val="24"/>
        </w:rPr>
        <w:t>har</w:t>
      </w:r>
      <w:r w:rsidRPr="00A71378">
        <w:rPr>
          <w:spacing w:val="-1"/>
          <w:sz w:val="24"/>
          <w:szCs w:val="24"/>
        </w:rPr>
        <w:t xml:space="preserve"> </w:t>
      </w:r>
      <w:r w:rsidRPr="00A71378">
        <w:rPr>
          <w:sz w:val="24"/>
          <w:szCs w:val="24"/>
        </w:rPr>
        <w:t>de</w:t>
      </w:r>
      <w:r w:rsidRPr="00A71378">
        <w:rPr>
          <w:spacing w:val="-2"/>
          <w:sz w:val="24"/>
          <w:szCs w:val="24"/>
        </w:rPr>
        <w:t xml:space="preserve"> </w:t>
      </w:r>
      <w:r w:rsidRPr="00A71378">
        <w:rPr>
          <w:sz w:val="24"/>
          <w:szCs w:val="24"/>
        </w:rPr>
        <w:t>lagt</w:t>
      </w:r>
      <w:r w:rsidRPr="00A71378">
        <w:rPr>
          <w:spacing w:val="-2"/>
          <w:sz w:val="24"/>
          <w:szCs w:val="24"/>
        </w:rPr>
        <w:t xml:space="preserve"> </w:t>
      </w:r>
      <w:r w:rsidRPr="00A71378">
        <w:rPr>
          <w:sz w:val="24"/>
          <w:szCs w:val="24"/>
        </w:rPr>
        <w:t>ut temaer i flere fag, men matematikk er det faget som er mest</w:t>
      </w:r>
      <w:r w:rsidRPr="00A71378">
        <w:rPr>
          <w:spacing w:val="-12"/>
          <w:sz w:val="24"/>
          <w:szCs w:val="24"/>
        </w:rPr>
        <w:t xml:space="preserve"> </w:t>
      </w:r>
      <w:r w:rsidRPr="00A71378">
        <w:rPr>
          <w:sz w:val="24"/>
          <w:szCs w:val="24"/>
        </w:rPr>
        <w:t>komplett.</w:t>
      </w:r>
    </w:p>
    <w:p w14:paraId="79B2A4B4" w14:textId="77777777" w:rsidR="00F22921" w:rsidRPr="00781A56" w:rsidRDefault="00F22921" w:rsidP="00483576">
      <w:pPr>
        <w:pStyle w:val="Overskrift1"/>
      </w:pPr>
      <w:bookmarkStart w:id="54" w:name="_bookmark53"/>
      <w:bookmarkStart w:id="55" w:name="_bookmark50"/>
      <w:bookmarkStart w:id="56" w:name="Opplæringsretten_for_ungdom_og_utvidet_o"/>
      <w:bookmarkStart w:id="57" w:name="_bookmark55"/>
      <w:bookmarkStart w:id="58" w:name="_bookmark63"/>
      <w:bookmarkStart w:id="59" w:name="Kontaktlærer"/>
      <w:bookmarkStart w:id="60" w:name="_bookmark64"/>
      <w:bookmarkStart w:id="61" w:name="_Toc53403424"/>
      <w:bookmarkEnd w:id="54"/>
      <w:bookmarkEnd w:id="55"/>
      <w:bookmarkEnd w:id="56"/>
      <w:bookmarkEnd w:id="57"/>
      <w:bookmarkEnd w:id="58"/>
      <w:bookmarkEnd w:id="59"/>
      <w:bookmarkEnd w:id="60"/>
      <w:r w:rsidRPr="00781A56">
        <w:t>Kontaktlærer</w:t>
      </w:r>
      <w:bookmarkEnd w:id="61"/>
    </w:p>
    <w:p w14:paraId="55659862" w14:textId="705F9520" w:rsidR="00F22921" w:rsidRDefault="00F22921" w:rsidP="00F22921">
      <w:pPr>
        <w:pStyle w:val="Overskrift2"/>
      </w:pPr>
      <w:bookmarkStart w:id="62" w:name="Ansvar_og_oppgaver"/>
      <w:bookmarkStart w:id="63" w:name="_bookmark65"/>
      <w:bookmarkStart w:id="64" w:name="_Toc53403425"/>
      <w:bookmarkEnd w:id="62"/>
      <w:bookmarkEnd w:id="63"/>
      <w:r w:rsidRPr="00781A56">
        <w:t>Ansvar og oppgaver</w:t>
      </w:r>
      <w:bookmarkEnd w:id="64"/>
    </w:p>
    <w:p w14:paraId="4A1AEED1" w14:textId="77777777" w:rsidR="00031888" w:rsidRDefault="00031888" w:rsidP="00F800E4">
      <w:pPr>
        <w:rPr>
          <w:color w:val="C00000"/>
          <w:szCs w:val="24"/>
        </w:rPr>
      </w:pPr>
    </w:p>
    <w:p w14:paraId="02927110" w14:textId="0B7E4871" w:rsidR="00F800E4" w:rsidRPr="0049054C" w:rsidRDefault="00F800E4" w:rsidP="00F800E4">
      <w:pPr>
        <w:rPr>
          <w:color w:val="C00000"/>
          <w:szCs w:val="24"/>
        </w:rPr>
      </w:pPr>
      <w:r w:rsidRPr="0049054C">
        <w:rPr>
          <w:color w:val="C00000"/>
          <w:szCs w:val="24"/>
        </w:rPr>
        <w:t xml:space="preserve">Skjema til </w:t>
      </w:r>
      <w:r w:rsidR="005D6645">
        <w:rPr>
          <w:color w:val="C00000"/>
          <w:szCs w:val="24"/>
        </w:rPr>
        <w:t xml:space="preserve">foreldresamtale, elevsamtale, </w:t>
      </w:r>
      <w:r w:rsidRPr="0049054C">
        <w:rPr>
          <w:color w:val="C00000"/>
          <w:szCs w:val="24"/>
        </w:rPr>
        <w:t xml:space="preserve">oppfølgingsplan/tiltakskort </w:t>
      </w:r>
      <w:r w:rsidR="005D6645">
        <w:rPr>
          <w:color w:val="C00000"/>
          <w:szCs w:val="24"/>
        </w:rPr>
        <w:t xml:space="preserve">og referat fra klasselærerråd </w:t>
      </w:r>
      <w:r w:rsidRPr="0049054C">
        <w:rPr>
          <w:color w:val="C00000"/>
          <w:szCs w:val="24"/>
        </w:rPr>
        <w:t>ligger i Sikker elevdokumentasjon.</w:t>
      </w:r>
    </w:p>
    <w:p w14:paraId="1B9B7620" w14:textId="0BDEBD7D" w:rsidR="00031888" w:rsidRDefault="00F22921" w:rsidP="00F22921">
      <w:pPr>
        <w:rPr>
          <w:szCs w:val="24"/>
        </w:rPr>
      </w:pPr>
      <w:r w:rsidRPr="0019741C">
        <w:rPr>
          <w:szCs w:val="24"/>
        </w:rPr>
        <w:t>Kontaktlærerens ansvar er nedfelt i opplæringsloven § 8-2</w:t>
      </w:r>
      <w:r w:rsidRPr="0019741C">
        <w:rPr>
          <w:rStyle w:val="Fotnotereferanse"/>
          <w:szCs w:val="24"/>
        </w:rPr>
        <w:footnoteReference w:id="33"/>
      </w:r>
      <w:r w:rsidRPr="0019741C">
        <w:rPr>
          <w:szCs w:val="24"/>
        </w:rPr>
        <w:t xml:space="preserve"> </w:t>
      </w:r>
      <w:r w:rsidRPr="0019741C">
        <w:rPr>
          <w:position w:val="6"/>
          <w:szCs w:val="24"/>
        </w:rPr>
        <w:t xml:space="preserve"> </w:t>
      </w:r>
      <w:r w:rsidRPr="0019741C">
        <w:rPr>
          <w:szCs w:val="24"/>
        </w:rPr>
        <w:t>(organisering av und</w:t>
      </w:r>
      <w:r w:rsidR="00031888">
        <w:rPr>
          <w:szCs w:val="24"/>
        </w:rPr>
        <w:t>ervisningen), forskrift til opplæringsloven Kapittel 3. Individuell vurdering (…)</w:t>
      </w:r>
      <w:r w:rsidR="00031888">
        <w:rPr>
          <w:rStyle w:val="Fotnotereferanse"/>
          <w:szCs w:val="24"/>
        </w:rPr>
        <w:footnoteReference w:id="34"/>
      </w:r>
      <w:r w:rsidR="00031888">
        <w:rPr>
          <w:szCs w:val="24"/>
        </w:rPr>
        <w:t>.</w:t>
      </w:r>
    </w:p>
    <w:p w14:paraId="754346A8" w14:textId="77777777" w:rsidR="00F22921" w:rsidRPr="0019741C" w:rsidRDefault="00F22921" w:rsidP="00F22921">
      <w:pPr>
        <w:rPr>
          <w:szCs w:val="24"/>
        </w:rPr>
      </w:pPr>
      <w:r w:rsidRPr="0019741C">
        <w:rPr>
          <w:szCs w:val="24"/>
        </w:rPr>
        <w:t>Kontaktlærer har funksjon som bindeledd mellom elev, foreldre, faglærere og skolens ledelse med et særlig ansvar for elevens faglige og psykososiale status (opplæringsloven Kapittel 9 A), og skal sørge for sosial tilhørighet og et godt arbeidsmiljø for hele gruppa.</w:t>
      </w:r>
    </w:p>
    <w:p w14:paraId="15D23302" w14:textId="77777777" w:rsidR="00F22921" w:rsidRPr="0019741C" w:rsidRDefault="00F22921" w:rsidP="00F22921">
      <w:pPr>
        <w:rPr>
          <w:szCs w:val="24"/>
        </w:rPr>
      </w:pPr>
      <w:r w:rsidRPr="0019741C">
        <w:rPr>
          <w:szCs w:val="24"/>
        </w:rPr>
        <w:t>Klassen eller basisgruppen skal ha en kontaktlærer som har ansvar for de praktiske, administrative og sosialpedagogiske gjøremålene til klassen. Disse ansvarsområdene er hjemlet:</w:t>
      </w:r>
    </w:p>
    <w:p w14:paraId="3BFB9C68" w14:textId="77777777" w:rsidR="00F22921" w:rsidRPr="0019741C" w:rsidRDefault="00F22921" w:rsidP="00295034">
      <w:pPr>
        <w:pStyle w:val="Listeavsnitt"/>
        <w:numPr>
          <w:ilvl w:val="1"/>
          <w:numId w:val="8"/>
        </w:numPr>
        <w:tabs>
          <w:tab w:val="left" w:pos="835"/>
          <w:tab w:val="left" w:pos="836"/>
        </w:tabs>
        <w:spacing w:before="195"/>
        <w:ind w:hanging="361"/>
        <w:rPr>
          <w:sz w:val="24"/>
          <w:szCs w:val="24"/>
        </w:rPr>
      </w:pPr>
      <w:r w:rsidRPr="0019741C">
        <w:rPr>
          <w:sz w:val="24"/>
          <w:szCs w:val="24"/>
        </w:rPr>
        <w:t>kontakt med hjemmet, herunder også</w:t>
      </w:r>
      <w:r w:rsidRPr="0019741C">
        <w:rPr>
          <w:spacing w:val="-7"/>
          <w:sz w:val="24"/>
          <w:szCs w:val="24"/>
        </w:rPr>
        <w:t xml:space="preserve"> </w:t>
      </w:r>
      <w:hyperlink w:anchor="_Foreldremøte_og_foreldresamtale" w:history="1">
        <w:r w:rsidRPr="001513A2">
          <w:rPr>
            <w:rStyle w:val="Hyperkobling"/>
            <w:color w:val="auto"/>
            <w:sz w:val="24"/>
            <w:szCs w:val="24"/>
          </w:rPr>
          <w:t>foreldresamtalen</w:t>
        </w:r>
      </w:hyperlink>
      <w:r w:rsidRPr="0019741C">
        <w:rPr>
          <w:rStyle w:val="Fotnotereferanse"/>
          <w:sz w:val="24"/>
          <w:szCs w:val="24"/>
        </w:rPr>
        <w:footnoteReference w:id="35"/>
      </w:r>
    </w:p>
    <w:p w14:paraId="3EAC22F7" w14:textId="77777777" w:rsidR="00F22921" w:rsidRPr="0019741C" w:rsidRDefault="00F22921" w:rsidP="00295034">
      <w:pPr>
        <w:pStyle w:val="Listeavsnitt"/>
        <w:numPr>
          <w:ilvl w:val="1"/>
          <w:numId w:val="8"/>
        </w:numPr>
        <w:tabs>
          <w:tab w:val="left" w:pos="835"/>
          <w:tab w:val="left" w:pos="836"/>
        </w:tabs>
        <w:spacing w:before="33" w:line="271" w:lineRule="auto"/>
        <w:ind w:right="857"/>
        <w:rPr>
          <w:sz w:val="24"/>
          <w:szCs w:val="24"/>
        </w:rPr>
      </w:pPr>
      <w:r w:rsidRPr="0019741C">
        <w:rPr>
          <w:sz w:val="24"/>
          <w:szCs w:val="24"/>
        </w:rPr>
        <w:t>dialog om annen utvikling i lys av opplæringsloven § 1-1</w:t>
      </w:r>
      <w:r w:rsidRPr="0019741C">
        <w:rPr>
          <w:rStyle w:val="Fotnotereferanse"/>
          <w:sz w:val="24"/>
          <w:szCs w:val="24"/>
        </w:rPr>
        <w:footnoteReference w:id="36"/>
      </w:r>
      <w:r w:rsidRPr="0019741C">
        <w:rPr>
          <w:sz w:val="24"/>
          <w:szCs w:val="24"/>
        </w:rPr>
        <w:t xml:space="preserve">, generell </w:t>
      </w:r>
      <w:r w:rsidRPr="0019741C">
        <w:rPr>
          <w:spacing w:val="2"/>
          <w:sz w:val="24"/>
          <w:szCs w:val="24"/>
        </w:rPr>
        <w:t>del</w:t>
      </w:r>
      <w:r w:rsidRPr="0019741C">
        <w:rPr>
          <w:rStyle w:val="Fotnotereferanse"/>
          <w:spacing w:val="2"/>
          <w:sz w:val="24"/>
          <w:szCs w:val="24"/>
        </w:rPr>
        <w:footnoteReference w:id="37"/>
      </w:r>
      <w:r w:rsidRPr="0019741C">
        <w:rPr>
          <w:sz w:val="24"/>
          <w:szCs w:val="24"/>
        </w:rPr>
        <w:t xml:space="preserve"> </w:t>
      </w:r>
      <w:r w:rsidRPr="0019741C">
        <w:rPr>
          <w:spacing w:val="2"/>
          <w:position w:val="6"/>
          <w:sz w:val="24"/>
          <w:szCs w:val="24"/>
        </w:rPr>
        <w:t xml:space="preserve"> </w:t>
      </w:r>
      <w:r w:rsidRPr="0019741C">
        <w:rPr>
          <w:sz w:val="24"/>
          <w:szCs w:val="24"/>
        </w:rPr>
        <w:t>og prinsipper for opplæringen</w:t>
      </w:r>
      <w:r w:rsidRPr="0019741C">
        <w:rPr>
          <w:rStyle w:val="Fotnotereferanse"/>
          <w:sz w:val="24"/>
          <w:szCs w:val="24"/>
        </w:rPr>
        <w:footnoteReference w:id="38"/>
      </w:r>
      <w:r w:rsidRPr="0019741C">
        <w:rPr>
          <w:position w:val="6"/>
          <w:sz w:val="24"/>
          <w:szCs w:val="24"/>
        </w:rPr>
        <w:t xml:space="preserve"> </w:t>
      </w:r>
      <w:r w:rsidRPr="0019741C">
        <w:rPr>
          <w:sz w:val="24"/>
          <w:szCs w:val="24"/>
        </w:rPr>
        <w:t>i</w:t>
      </w:r>
      <w:r w:rsidRPr="0019741C">
        <w:rPr>
          <w:spacing w:val="-21"/>
          <w:sz w:val="24"/>
          <w:szCs w:val="24"/>
        </w:rPr>
        <w:t xml:space="preserve"> </w:t>
      </w:r>
      <w:r w:rsidRPr="0019741C">
        <w:rPr>
          <w:sz w:val="24"/>
          <w:szCs w:val="24"/>
        </w:rPr>
        <w:t>læreplanverket</w:t>
      </w:r>
    </w:p>
    <w:p w14:paraId="6CC627C2" w14:textId="77777777" w:rsidR="00F22921" w:rsidRPr="0019741C" w:rsidRDefault="00F22921" w:rsidP="00295034">
      <w:pPr>
        <w:pStyle w:val="Listeavsnitt"/>
        <w:numPr>
          <w:ilvl w:val="1"/>
          <w:numId w:val="8"/>
        </w:numPr>
        <w:tabs>
          <w:tab w:val="left" w:pos="835"/>
          <w:tab w:val="left" w:pos="837"/>
        </w:tabs>
        <w:spacing w:before="6" w:line="271" w:lineRule="auto"/>
        <w:ind w:left="836" w:right="777"/>
        <w:rPr>
          <w:sz w:val="24"/>
          <w:szCs w:val="24"/>
        </w:rPr>
      </w:pPr>
      <w:r w:rsidRPr="0019741C">
        <w:rPr>
          <w:sz w:val="24"/>
          <w:szCs w:val="24"/>
        </w:rPr>
        <w:t>halvårsvurdering i orden og adferd (underveisvurdering) sammen med de andre lærerne til eleven</w:t>
      </w:r>
    </w:p>
    <w:p w14:paraId="08F02901" w14:textId="77777777" w:rsidR="00F22921" w:rsidRPr="0019741C" w:rsidRDefault="00F22921" w:rsidP="00295034">
      <w:pPr>
        <w:pStyle w:val="Listeavsnitt"/>
        <w:numPr>
          <w:ilvl w:val="1"/>
          <w:numId w:val="8"/>
        </w:numPr>
        <w:tabs>
          <w:tab w:val="left" w:pos="835"/>
          <w:tab w:val="left" w:pos="837"/>
        </w:tabs>
        <w:spacing w:before="6" w:line="276" w:lineRule="auto"/>
        <w:ind w:left="836" w:right="275"/>
        <w:rPr>
          <w:sz w:val="24"/>
          <w:szCs w:val="24"/>
        </w:rPr>
      </w:pPr>
      <w:r w:rsidRPr="0019741C">
        <w:rPr>
          <w:sz w:val="24"/>
          <w:szCs w:val="24"/>
        </w:rPr>
        <w:t xml:space="preserve">underveisvurdering </w:t>
      </w:r>
      <w:r w:rsidRPr="001513A2">
        <w:rPr>
          <w:sz w:val="24"/>
          <w:szCs w:val="24"/>
        </w:rPr>
        <w:t xml:space="preserve">– </w:t>
      </w:r>
      <w:hyperlink w:anchor="_Elevsamtale" w:history="1">
        <w:r w:rsidRPr="001513A2">
          <w:rPr>
            <w:rStyle w:val="Hyperkobling"/>
            <w:color w:val="auto"/>
            <w:sz w:val="24"/>
            <w:szCs w:val="24"/>
          </w:rPr>
          <w:t>elevsamtale</w:t>
        </w:r>
      </w:hyperlink>
      <w:r w:rsidRPr="0019741C">
        <w:rPr>
          <w:sz w:val="24"/>
          <w:szCs w:val="24"/>
        </w:rPr>
        <w:t xml:space="preserve"> en gang hvert halvår om utviklingen i forhold til kompetansemålene i fagene – med et særlig ansvar for å vurdere om eleven har tilfredsstillende utbytte av undervisningen</w:t>
      </w:r>
    </w:p>
    <w:p w14:paraId="0061B1A8" w14:textId="77777777" w:rsidR="00F22921" w:rsidRPr="0019741C" w:rsidRDefault="00F22921" w:rsidP="0019741C">
      <w:pPr>
        <w:pStyle w:val="Brdtekst"/>
      </w:pPr>
    </w:p>
    <w:p w14:paraId="3EE9268A" w14:textId="77777777" w:rsidR="00F22921" w:rsidRPr="0019741C" w:rsidRDefault="00F22921" w:rsidP="00F22921">
      <w:pPr>
        <w:rPr>
          <w:szCs w:val="24"/>
        </w:rPr>
      </w:pPr>
      <w:r w:rsidRPr="0019741C">
        <w:rPr>
          <w:szCs w:val="24"/>
        </w:rPr>
        <w:t>Oppgavene til kontaktlærer, oftest i samråd med de andre lærerne til elevene, er konkretisert i et årshjul, som kan fylles ut ytterligere. Noen handlinger går fortløpende gjennom hele året, og tilpasses den enkelte elevs behov:</w:t>
      </w:r>
    </w:p>
    <w:p w14:paraId="4FEBD880" w14:textId="77777777" w:rsidR="00F22921" w:rsidRPr="0019741C" w:rsidRDefault="00F22921" w:rsidP="00295034">
      <w:pPr>
        <w:pStyle w:val="Listeavsnitt"/>
        <w:numPr>
          <w:ilvl w:val="0"/>
          <w:numId w:val="17"/>
        </w:numPr>
        <w:rPr>
          <w:sz w:val="24"/>
          <w:szCs w:val="24"/>
        </w:rPr>
      </w:pPr>
      <w:r w:rsidRPr="0019741C">
        <w:rPr>
          <w:sz w:val="24"/>
          <w:szCs w:val="24"/>
        </w:rPr>
        <w:t>følge opp elevers trivsel på skolen</w:t>
      </w:r>
    </w:p>
    <w:p w14:paraId="25DD7374" w14:textId="77777777" w:rsidR="00F22921" w:rsidRPr="0019741C" w:rsidRDefault="00F22921" w:rsidP="00295034">
      <w:pPr>
        <w:pStyle w:val="Listeavsnitt"/>
        <w:numPr>
          <w:ilvl w:val="0"/>
          <w:numId w:val="17"/>
        </w:numPr>
        <w:rPr>
          <w:sz w:val="24"/>
          <w:szCs w:val="24"/>
        </w:rPr>
      </w:pPr>
      <w:r w:rsidRPr="0019741C">
        <w:rPr>
          <w:sz w:val="24"/>
          <w:szCs w:val="24"/>
        </w:rPr>
        <w:t>følge opp elevers</w:t>
      </w:r>
      <w:r w:rsidRPr="0019741C">
        <w:rPr>
          <w:spacing w:val="-1"/>
          <w:sz w:val="24"/>
          <w:szCs w:val="24"/>
        </w:rPr>
        <w:t xml:space="preserve"> </w:t>
      </w:r>
      <w:r w:rsidRPr="0019741C">
        <w:rPr>
          <w:sz w:val="24"/>
          <w:szCs w:val="24"/>
        </w:rPr>
        <w:t>fravær</w:t>
      </w:r>
    </w:p>
    <w:p w14:paraId="3BA2F186" w14:textId="77777777" w:rsidR="00F22921" w:rsidRPr="0019741C" w:rsidRDefault="00F22921" w:rsidP="00295034">
      <w:pPr>
        <w:pStyle w:val="Listeavsnitt"/>
        <w:numPr>
          <w:ilvl w:val="0"/>
          <w:numId w:val="17"/>
        </w:numPr>
        <w:rPr>
          <w:sz w:val="24"/>
          <w:szCs w:val="24"/>
        </w:rPr>
      </w:pPr>
      <w:r w:rsidRPr="0019741C">
        <w:rPr>
          <w:sz w:val="24"/>
          <w:szCs w:val="24"/>
        </w:rPr>
        <w:t>vurdere hver enkelt elevs læringsutbytte og hvordan eleven ligger an i forhold til samlede opplæringsmål (underveisvurdering og</w:t>
      </w:r>
      <w:r w:rsidRPr="0019741C">
        <w:rPr>
          <w:spacing w:val="-6"/>
          <w:sz w:val="24"/>
          <w:szCs w:val="24"/>
        </w:rPr>
        <w:t xml:space="preserve"> </w:t>
      </w:r>
      <w:r w:rsidRPr="0019741C">
        <w:rPr>
          <w:sz w:val="24"/>
          <w:szCs w:val="24"/>
        </w:rPr>
        <w:t>egenvurdering)</w:t>
      </w:r>
    </w:p>
    <w:p w14:paraId="751866FC" w14:textId="77777777" w:rsidR="00F22921" w:rsidRPr="005D6645" w:rsidRDefault="00F22921" w:rsidP="00295034">
      <w:pPr>
        <w:pStyle w:val="Listeavsnitt"/>
        <w:numPr>
          <w:ilvl w:val="0"/>
          <w:numId w:val="17"/>
        </w:numPr>
        <w:rPr>
          <w:sz w:val="24"/>
          <w:szCs w:val="24"/>
        </w:rPr>
      </w:pPr>
      <w:r w:rsidRPr="0019741C">
        <w:rPr>
          <w:sz w:val="24"/>
          <w:szCs w:val="24"/>
        </w:rPr>
        <w:t xml:space="preserve">ved behov for TPO-tiltak, har kontaktlærer ansvar for at det skrives en </w:t>
      </w:r>
      <w:hyperlink w:anchor="_Tilpasset_opplæring_–" w:history="1">
        <w:r w:rsidRPr="005D6645">
          <w:rPr>
            <w:rStyle w:val="Hyperkobling"/>
            <w:color w:val="auto"/>
            <w:sz w:val="24"/>
            <w:szCs w:val="24"/>
          </w:rPr>
          <w:t>oppfølgingsplan</w:t>
        </w:r>
      </w:hyperlink>
      <w:r w:rsidRPr="005D6645">
        <w:rPr>
          <w:rStyle w:val="Hyperkobling"/>
          <w:color w:val="auto"/>
          <w:sz w:val="24"/>
          <w:szCs w:val="24"/>
        </w:rPr>
        <w:t>/tiltakskort</w:t>
      </w:r>
    </w:p>
    <w:p w14:paraId="4433D26C" w14:textId="77777777" w:rsidR="00F22921" w:rsidRPr="0019741C" w:rsidRDefault="00F22921" w:rsidP="00295034">
      <w:pPr>
        <w:pStyle w:val="Listeavsnitt"/>
        <w:numPr>
          <w:ilvl w:val="0"/>
          <w:numId w:val="17"/>
        </w:numPr>
        <w:rPr>
          <w:sz w:val="24"/>
          <w:szCs w:val="24"/>
        </w:rPr>
      </w:pPr>
      <w:r w:rsidRPr="0019741C">
        <w:rPr>
          <w:sz w:val="24"/>
          <w:szCs w:val="24"/>
        </w:rPr>
        <w:t>sammen med faglærere vurdere om det er elever som ikke får tilfredsstillende utbytte av opplæringen og dermed må meldes inn som sak i ressursteamet/TO-teamet for evt. henvisning til PPT for sakkyndig</w:t>
      </w:r>
      <w:r w:rsidRPr="0019741C">
        <w:rPr>
          <w:spacing w:val="-2"/>
          <w:sz w:val="24"/>
          <w:szCs w:val="24"/>
        </w:rPr>
        <w:t xml:space="preserve"> </w:t>
      </w:r>
      <w:r w:rsidRPr="0019741C">
        <w:rPr>
          <w:sz w:val="24"/>
          <w:szCs w:val="24"/>
        </w:rPr>
        <w:t>vurdering</w:t>
      </w:r>
    </w:p>
    <w:p w14:paraId="131C6343" w14:textId="77777777" w:rsidR="00F22921" w:rsidRPr="0019741C" w:rsidRDefault="00F22921" w:rsidP="00295034">
      <w:pPr>
        <w:pStyle w:val="Listeavsnitt"/>
        <w:numPr>
          <w:ilvl w:val="0"/>
          <w:numId w:val="17"/>
        </w:numPr>
        <w:rPr>
          <w:sz w:val="24"/>
          <w:szCs w:val="24"/>
        </w:rPr>
      </w:pPr>
      <w:r w:rsidRPr="0019741C">
        <w:rPr>
          <w:sz w:val="24"/>
          <w:szCs w:val="24"/>
        </w:rPr>
        <w:t>sammen med faglærere vurdere varsel om fare for IV i fag samt nedsatt orden og</w:t>
      </w:r>
      <w:r w:rsidRPr="0019741C">
        <w:rPr>
          <w:spacing w:val="-21"/>
          <w:sz w:val="24"/>
          <w:szCs w:val="24"/>
        </w:rPr>
        <w:t xml:space="preserve"> </w:t>
      </w:r>
      <w:r w:rsidRPr="0019741C">
        <w:rPr>
          <w:sz w:val="24"/>
          <w:szCs w:val="24"/>
        </w:rPr>
        <w:t>adferd</w:t>
      </w:r>
    </w:p>
    <w:p w14:paraId="4318B5A4" w14:textId="77777777" w:rsidR="00F22921" w:rsidRPr="0019741C" w:rsidRDefault="00F22921" w:rsidP="00295034">
      <w:pPr>
        <w:pStyle w:val="Listeavsnitt"/>
        <w:numPr>
          <w:ilvl w:val="0"/>
          <w:numId w:val="17"/>
        </w:numPr>
        <w:rPr>
          <w:sz w:val="24"/>
          <w:szCs w:val="24"/>
        </w:rPr>
      </w:pPr>
      <w:r w:rsidRPr="0019741C">
        <w:rPr>
          <w:sz w:val="24"/>
          <w:szCs w:val="24"/>
        </w:rPr>
        <w:t>vurdere om minoritetsspråklige elever skal fortsette med særskilt språkopplæring eller følge ordinær undervisning (i samarbeid med</w:t>
      </w:r>
      <w:r w:rsidRPr="0019741C">
        <w:rPr>
          <w:spacing w:val="-6"/>
          <w:sz w:val="24"/>
          <w:szCs w:val="24"/>
        </w:rPr>
        <w:t xml:space="preserve"> </w:t>
      </w:r>
      <w:r w:rsidRPr="0019741C">
        <w:rPr>
          <w:sz w:val="24"/>
          <w:szCs w:val="24"/>
        </w:rPr>
        <w:t>norsklærer/rådgiver)</w:t>
      </w:r>
    </w:p>
    <w:p w14:paraId="014CB29C" w14:textId="77777777" w:rsidR="0019741C" w:rsidRDefault="0019741C" w:rsidP="0019741C">
      <w:pPr>
        <w:pStyle w:val="Brdtekst"/>
      </w:pPr>
    </w:p>
    <w:p w14:paraId="7BAE5EC4" w14:textId="746FD509" w:rsidR="00F22921" w:rsidRPr="0019741C" w:rsidRDefault="00F22921" w:rsidP="00F22921">
      <w:pPr>
        <w:rPr>
          <w:szCs w:val="24"/>
        </w:rPr>
      </w:pPr>
      <w:r w:rsidRPr="0019741C">
        <w:rPr>
          <w:szCs w:val="24"/>
        </w:rPr>
        <w:t xml:space="preserve">Kontaktlærer er ansvarlig for å innkalle til, lede og skrive referat fra de </w:t>
      </w:r>
      <w:r w:rsidRPr="005D6645">
        <w:rPr>
          <w:rStyle w:val="Hyperkobling"/>
          <w:color w:val="auto"/>
          <w:szCs w:val="24"/>
        </w:rPr>
        <w:t>klasselærerrådene</w:t>
      </w:r>
      <w:r w:rsidRPr="0019741C">
        <w:rPr>
          <w:szCs w:val="24"/>
        </w:rPr>
        <w:t xml:space="preserve"> som ikke ledelsen har ansvar for. I tillegg til de oppgaver som er nevnt her, kan skolene pålegge kontaktlærer andre oppgaver.</w:t>
      </w:r>
    </w:p>
    <w:bookmarkStart w:id="65" w:name="_bookmark66"/>
    <w:bookmarkStart w:id="66" w:name="_bookmark68"/>
    <w:bookmarkStart w:id="67" w:name="_Toc53403426"/>
    <w:bookmarkEnd w:id="65"/>
    <w:bookmarkEnd w:id="66"/>
    <w:p w14:paraId="337A9669" w14:textId="547319EE" w:rsidR="00F22921" w:rsidRDefault="00F22921" w:rsidP="00F22921">
      <w:pPr>
        <w:pStyle w:val="Overskrift2"/>
      </w:pPr>
      <w:r w:rsidRPr="00887D18">
        <w:rPr>
          <w:noProof/>
          <w:lang w:eastAsia="nb-NO"/>
        </w:rPr>
        <mc:AlternateContent>
          <mc:Choice Requires="wps">
            <w:drawing>
              <wp:anchor distT="0" distB="0" distL="114300" distR="114300" simplePos="0" relativeHeight="251659264" behindDoc="1" locked="0" layoutInCell="1" allowOverlap="1" wp14:anchorId="797718A6" wp14:editId="68F985C6">
                <wp:simplePos x="0" y="0"/>
                <wp:positionH relativeFrom="page">
                  <wp:posOffset>5792470</wp:posOffset>
                </wp:positionH>
                <wp:positionV relativeFrom="paragraph">
                  <wp:posOffset>685800</wp:posOffset>
                </wp:positionV>
                <wp:extent cx="641985" cy="0"/>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CC179" id="Line 2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6.1pt,54pt" to="506.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SbHQIAAEI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" strokeweight=".6pt">
                <w10:wrap anchorx="page"/>
              </v:line>
            </w:pict>
          </mc:Fallback>
        </mc:AlternateContent>
      </w:r>
      <w:bookmarkStart w:id="68" w:name="Årshjul_kontaktlærer"/>
      <w:bookmarkStart w:id="69" w:name="_bookmark76"/>
      <w:bookmarkEnd w:id="68"/>
      <w:bookmarkEnd w:id="69"/>
      <w:r w:rsidRPr="00887D18">
        <w:t>Årshjul kontaktlærer</w:t>
      </w:r>
      <w:bookmarkEnd w:id="67"/>
    </w:p>
    <w:p w14:paraId="5EB6B552" w14:textId="77777777" w:rsidR="0019741C" w:rsidRPr="0019741C" w:rsidRDefault="0019741C" w:rsidP="0019741C">
      <w:pPr>
        <w:pStyle w:val="Brdtekst"/>
      </w:pPr>
    </w:p>
    <w:tbl>
      <w:tblPr>
        <w:tblStyle w:val="NormalTable0"/>
        <w:tblW w:w="979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7"/>
        <w:gridCol w:w="8345"/>
      </w:tblGrid>
      <w:tr w:rsidR="00F22921" w14:paraId="3AB8DB37" w14:textId="77777777" w:rsidTr="00F22921">
        <w:trPr>
          <w:trHeight w:val="253"/>
        </w:trPr>
        <w:tc>
          <w:tcPr>
            <w:tcW w:w="1447" w:type="dxa"/>
            <w:shd w:val="clear" w:color="auto" w:fill="C4A464"/>
          </w:tcPr>
          <w:p w14:paraId="00E90C1F" w14:textId="77777777" w:rsidR="00F22921" w:rsidRDefault="00F22921" w:rsidP="00F22921">
            <w:pPr>
              <w:pStyle w:val="TableParagraph"/>
              <w:spacing w:line="234" w:lineRule="exact"/>
              <w:ind w:left="110"/>
              <w:rPr>
                <w:b/>
              </w:rPr>
            </w:pPr>
            <w:r>
              <w:rPr>
                <w:b/>
              </w:rPr>
              <w:t>Tid</w:t>
            </w:r>
          </w:p>
        </w:tc>
        <w:tc>
          <w:tcPr>
            <w:tcW w:w="8345" w:type="dxa"/>
            <w:shd w:val="clear" w:color="auto" w:fill="C4A464"/>
          </w:tcPr>
          <w:p w14:paraId="0782A9CD" w14:textId="77777777" w:rsidR="00F22921" w:rsidRDefault="00F22921" w:rsidP="00F22921">
            <w:pPr>
              <w:pStyle w:val="TableParagraph"/>
              <w:spacing w:line="234" w:lineRule="exact"/>
              <w:ind w:left="108"/>
              <w:rPr>
                <w:b/>
              </w:rPr>
            </w:pPr>
            <w:r>
              <w:rPr>
                <w:b/>
              </w:rPr>
              <w:t>Oppgaver kontaktlærer</w:t>
            </w:r>
          </w:p>
        </w:tc>
      </w:tr>
      <w:tr w:rsidR="00F22921" w14:paraId="5E610247" w14:textId="77777777" w:rsidTr="00F22921">
        <w:trPr>
          <w:trHeight w:val="774"/>
        </w:trPr>
        <w:tc>
          <w:tcPr>
            <w:tcW w:w="1447" w:type="dxa"/>
          </w:tcPr>
          <w:p w14:paraId="60BEA5BB" w14:textId="77777777" w:rsidR="00F22921" w:rsidRPr="0019741C" w:rsidRDefault="00F22921" w:rsidP="00F22921">
            <w:pPr>
              <w:pStyle w:val="TableParagraph"/>
              <w:spacing w:line="206" w:lineRule="exact"/>
              <w:ind w:left="110"/>
              <w:rPr>
                <w:sz w:val="20"/>
                <w:szCs w:val="20"/>
              </w:rPr>
            </w:pPr>
            <w:r w:rsidRPr="0019741C">
              <w:rPr>
                <w:sz w:val="20"/>
                <w:szCs w:val="20"/>
              </w:rPr>
              <w:t>August</w:t>
            </w:r>
          </w:p>
        </w:tc>
        <w:tc>
          <w:tcPr>
            <w:tcW w:w="8345" w:type="dxa"/>
          </w:tcPr>
          <w:p w14:paraId="0CE8E9E1" w14:textId="77777777" w:rsidR="00F22921" w:rsidRPr="0019741C" w:rsidRDefault="00F22921" w:rsidP="00F22921">
            <w:pPr>
              <w:pStyle w:val="TableParagraph"/>
              <w:ind w:left="108" w:right="122"/>
              <w:jc w:val="both"/>
              <w:rPr>
                <w:sz w:val="20"/>
                <w:szCs w:val="20"/>
              </w:rPr>
            </w:pPr>
            <w:r w:rsidRPr="0019741C">
              <w:rPr>
                <w:sz w:val="20"/>
                <w:szCs w:val="20"/>
              </w:rPr>
              <w:t>Skaffe seg informasjon om hver enkelt elev og vurdere hvem som kan ha behov for tettere individuell oppfølging eller hvem som kan trenge ekstra faglige utfordringer – identifisering (informasjonsmøte med klassens lærere og ledelsen/rådgiver)</w:t>
            </w:r>
          </w:p>
        </w:tc>
      </w:tr>
      <w:tr w:rsidR="00F22921" w14:paraId="0EA03EF7" w14:textId="77777777" w:rsidTr="00F22921">
        <w:trPr>
          <w:trHeight w:val="414"/>
        </w:trPr>
        <w:tc>
          <w:tcPr>
            <w:tcW w:w="1447" w:type="dxa"/>
          </w:tcPr>
          <w:p w14:paraId="4AA137B5" w14:textId="77777777" w:rsidR="00F22921" w:rsidRPr="0019741C" w:rsidRDefault="00F22921" w:rsidP="00F22921">
            <w:pPr>
              <w:pStyle w:val="TableParagraph"/>
              <w:rPr>
                <w:rFonts w:ascii="Times New Roman"/>
                <w:sz w:val="20"/>
                <w:szCs w:val="20"/>
              </w:rPr>
            </w:pPr>
          </w:p>
        </w:tc>
        <w:tc>
          <w:tcPr>
            <w:tcW w:w="8345" w:type="dxa"/>
          </w:tcPr>
          <w:p w14:paraId="25E2F365" w14:textId="77777777" w:rsidR="00F22921" w:rsidRPr="0019741C" w:rsidRDefault="00F22921" w:rsidP="00F22921">
            <w:pPr>
              <w:pStyle w:val="TableParagraph"/>
              <w:spacing w:before="1"/>
              <w:ind w:left="108"/>
              <w:rPr>
                <w:sz w:val="20"/>
                <w:szCs w:val="20"/>
              </w:rPr>
            </w:pPr>
            <w:r w:rsidRPr="0019741C">
              <w:rPr>
                <w:sz w:val="20"/>
                <w:szCs w:val="20"/>
              </w:rPr>
              <w:t>Gi elevene en god skolestart gjennom bl.a. oppstartsamtaler</w:t>
            </w:r>
          </w:p>
        </w:tc>
      </w:tr>
      <w:tr w:rsidR="00F22921" w14:paraId="2B335B20" w14:textId="77777777" w:rsidTr="00F22921">
        <w:trPr>
          <w:trHeight w:val="1900"/>
        </w:trPr>
        <w:tc>
          <w:tcPr>
            <w:tcW w:w="1447" w:type="dxa"/>
          </w:tcPr>
          <w:p w14:paraId="349C31F8" w14:textId="75FB052B" w:rsidR="00F22921" w:rsidRPr="0019741C" w:rsidRDefault="0019741C" w:rsidP="00F22921">
            <w:pPr>
              <w:pStyle w:val="TableParagraph"/>
              <w:ind w:left="110" w:right="456"/>
              <w:rPr>
                <w:sz w:val="20"/>
                <w:szCs w:val="20"/>
              </w:rPr>
            </w:pPr>
            <w:r>
              <w:rPr>
                <w:sz w:val="20"/>
                <w:szCs w:val="20"/>
              </w:rPr>
              <w:t>Medio sept.</w:t>
            </w:r>
          </w:p>
        </w:tc>
        <w:tc>
          <w:tcPr>
            <w:tcW w:w="8345" w:type="dxa"/>
          </w:tcPr>
          <w:p w14:paraId="6735BF53" w14:textId="77777777" w:rsidR="00F22921" w:rsidRPr="0019741C" w:rsidRDefault="00F22921" w:rsidP="00F22921">
            <w:pPr>
              <w:pStyle w:val="TableParagraph"/>
              <w:ind w:left="108" w:right="3165"/>
              <w:rPr>
                <w:sz w:val="20"/>
                <w:szCs w:val="20"/>
              </w:rPr>
            </w:pPr>
            <w:r w:rsidRPr="0019741C">
              <w:rPr>
                <w:sz w:val="20"/>
                <w:szCs w:val="20"/>
              </w:rPr>
              <w:t xml:space="preserve">Innkalle til klasselærerråd, lede det og skrive referat </w:t>
            </w:r>
          </w:p>
          <w:p w14:paraId="13F9B0E4" w14:textId="77777777" w:rsidR="00F22921" w:rsidRPr="0019741C" w:rsidRDefault="00F22921" w:rsidP="00F22921">
            <w:pPr>
              <w:pStyle w:val="TableParagraph"/>
              <w:ind w:left="108" w:right="3165"/>
              <w:rPr>
                <w:sz w:val="20"/>
                <w:szCs w:val="20"/>
              </w:rPr>
            </w:pPr>
            <w:r w:rsidRPr="0019741C">
              <w:rPr>
                <w:sz w:val="20"/>
                <w:szCs w:val="20"/>
              </w:rPr>
              <w:t>Saker:</w:t>
            </w:r>
          </w:p>
          <w:p w14:paraId="6D03D738" w14:textId="77777777" w:rsidR="00F22921" w:rsidRPr="0019741C" w:rsidRDefault="00F22921" w:rsidP="00295034">
            <w:pPr>
              <w:pStyle w:val="TableParagraph"/>
              <w:numPr>
                <w:ilvl w:val="0"/>
                <w:numId w:val="7"/>
              </w:numPr>
              <w:tabs>
                <w:tab w:val="left" w:pos="827"/>
                <w:tab w:val="left" w:pos="828"/>
              </w:tabs>
              <w:ind w:right="298"/>
              <w:rPr>
                <w:sz w:val="20"/>
                <w:szCs w:val="20"/>
              </w:rPr>
            </w:pPr>
            <w:r w:rsidRPr="0019741C">
              <w:rPr>
                <w:sz w:val="20"/>
                <w:szCs w:val="20"/>
              </w:rPr>
              <w:t>overføre informasjon om elever etter oppstartsamtale og faglærere redegjør for resultatet av</w:t>
            </w:r>
            <w:r w:rsidRPr="0019741C">
              <w:rPr>
                <w:spacing w:val="-4"/>
                <w:sz w:val="20"/>
                <w:szCs w:val="20"/>
              </w:rPr>
              <w:t xml:space="preserve"> </w:t>
            </w:r>
            <w:r w:rsidRPr="0019741C">
              <w:rPr>
                <w:sz w:val="20"/>
                <w:szCs w:val="20"/>
              </w:rPr>
              <w:t>kartleggingsprøve</w:t>
            </w:r>
            <w:r w:rsidRPr="0019741C">
              <w:rPr>
                <w:sz w:val="20"/>
                <w:szCs w:val="20"/>
                <w:u w:val="single"/>
              </w:rPr>
              <w:t>r</w:t>
            </w:r>
          </w:p>
          <w:p w14:paraId="4764689E" w14:textId="77777777" w:rsidR="00F22921" w:rsidRPr="0019741C" w:rsidRDefault="00F22921" w:rsidP="00295034">
            <w:pPr>
              <w:pStyle w:val="TableParagraph"/>
              <w:numPr>
                <w:ilvl w:val="0"/>
                <w:numId w:val="7"/>
              </w:numPr>
              <w:tabs>
                <w:tab w:val="left" w:pos="827"/>
                <w:tab w:val="left" w:pos="828"/>
              </w:tabs>
              <w:spacing w:line="237" w:lineRule="auto"/>
              <w:ind w:right="1192"/>
              <w:rPr>
                <w:sz w:val="20"/>
                <w:szCs w:val="20"/>
              </w:rPr>
            </w:pPr>
            <w:r w:rsidRPr="0019741C">
              <w:rPr>
                <w:sz w:val="20"/>
                <w:szCs w:val="20"/>
              </w:rPr>
              <w:t xml:space="preserve">evt. drøfte tiltak, lage </w:t>
            </w:r>
            <w:hyperlink w:anchor="_bookmark29" w:history="1">
              <w:r w:rsidRPr="0019741C">
                <w:rPr>
                  <w:sz w:val="20"/>
                  <w:szCs w:val="20"/>
                </w:rPr>
                <w:t>oppfølgingsplan</w:t>
              </w:r>
            </w:hyperlink>
            <w:r w:rsidRPr="0019741C">
              <w:rPr>
                <w:sz w:val="20"/>
                <w:szCs w:val="20"/>
              </w:rPr>
              <w:t>/tiltakskort</w:t>
            </w:r>
          </w:p>
          <w:p w14:paraId="720E572D" w14:textId="77777777" w:rsidR="00F22921" w:rsidRPr="0019741C" w:rsidRDefault="00F22921" w:rsidP="00295034">
            <w:pPr>
              <w:pStyle w:val="TableParagraph"/>
              <w:numPr>
                <w:ilvl w:val="0"/>
                <w:numId w:val="7"/>
              </w:numPr>
              <w:tabs>
                <w:tab w:val="left" w:pos="827"/>
                <w:tab w:val="left" w:pos="828"/>
              </w:tabs>
              <w:spacing w:before="17" w:line="206" w:lineRule="exact"/>
              <w:ind w:right="650"/>
              <w:rPr>
                <w:sz w:val="20"/>
                <w:szCs w:val="20"/>
              </w:rPr>
            </w:pPr>
            <w:r w:rsidRPr="0019741C">
              <w:rPr>
                <w:sz w:val="20"/>
                <w:szCs w:val="20"/>
              </w:rPr>
              <w:t>vurdere om minoritetsspråklige bør søke om særskilt språkopplæring på bakgrunn av kartlegging av norskkunnskaper, sende evt. varsel til eleven/foreldre, sende saken(e) videre til ledelsen når samtykke evt. er</w:t>
            </w:r>
            <w:r w:rsidRPr="0019741C">
              <w:rPr>
                <w:spacing w:val="-33"/>
                <w:sz w:val="20"/>
                <w:szCs w:val="20"/>
              </w:rPr>
              <w:t xml:space="preserve"> </w:t>
            </w:r>
            <w:r w:rsidRPr="0019741C">
              <w:rPr>
                <w:sz w:val="20"/>
                <w:szCs w:val="20"/>
              </w:rPr>
              <w:t>gitt</w:t>
            </w:r>
          </w:p>
        </w:tc>
      </w:tr>
      <w:tr w:rsidR="00F22921" w14:paraId="7C9DB7C2" w14:textId="77777777" w:rsidTr="00F22921">
        <w:trPr>
          <w:trHeight w:val="412"/>
        </w:trPr>
        <w:tc>
          <w:tcPr>
            <w:tcW w:w="1447" w:type="dxa"/>
          </w:tcPr>
          <w:p w14:paraId="6C3BA52D" w14:textId="4081A77C" w:rsidR="00F22921" w:rsidRPr="0019741C" w:rsidRDefault="0019741C" w:rsidP="0019741C">
            <w:pPr>
              <w:pStyle w:val="TableParagraph"/>
              <w:spacing w:before="3" w:line="206" w:lineRule="exact"/>
              <w:ind w:left="110" w:right="456"/>
              <w:rPr>
                <w:sz w:val="20"/>
                <w:szCs w:val="20"/>
              </w:rPr>
            </w:pPr>
            <w:r>
              <w:rPr>
                <w:sz w:val="20"/>
                <w:szCs w:val="20"/>
              </w:rPr>
              <w:t>Innen sept.</w:t>
            </w:r>
          </w:p>
        </w:tc>
        <w:tc>
          <w:tcPr>
            <w:tcW w:w="8345" w:type="dxa"/>
          </w:tcPr>
          <w:p w14:paraId="473CA549" w14:textId="77777777" w:rsidR="00F22921" w:rsidRPr="0019741C" w:rsidRDefault="00F22921" w:rsidP="00F22921">
            <w:pPr>
              <w:pStyle w:val="TableParagraph"/>
              <w:spacing w:line="206" w:lineRule="exact"/>
              <w:ind w:left="108"/>
              <w:rPr>
                <w:sz w:val="20"/>
                <w:szCs w:val="20"/>
              </w:rPr>
            </w:pPr>
            <w:r w:rsidRPr="0019741C">
              <w:rPr>
                <w:sz w:val="20"/>
                <w:szCs w:val="20"/>
              </w:rPr>
              <w:t>Foreldremøte Vg1 og Vg2</w:t>
            </w:r>
          </w:p>
        </w:tc>
      </w:tr>
      <w:tr w:rsidR="00F22921" w14:paraId="5677577F" w14:textId="77777777" w:rsidTr="00F22921">
        <w:trPr>
          <w:trHeight w:val="2591"/>
        </w:trPr>
        <w:tc>
          <w:tcPr>
            <w:tcW w:w="1447" w:type="dxa"/>
          </w:tcPr>
          <w:p w14:paraId="499F904D" w14:textId="348CC184" w:rsidR="00F22921" w:rsidRPr="0019741C" w:rsidRDefault="0019741C" w:rsidP="00F22921">
            <w:pPr>
              <w:pStyle w:val="TableParagraph"/>
              <w:spacing w:line="242" w:lineRule="auto"/>
              <w:ind w:left="110" w:right="506"/>
              <w:rPr>
                <w:sz w:val="20"/>
                <w:szCs w:val="20"/>
              </w:rPr>
            </w:pPr>
            <w:r>
              <w:rPr>
                <w:sz w:val="20"/>
                <w:szCs w:val="20"/>
              </w:rPr>
              <w:t>Okt</w:t>
            </w:r>
            <w:r w:rsidR="00876849">
              <w:rPr>
                <w:sz w:val="20"/>
                <w:szCs w:val="20"/>
              </w:rPr>
              <w:t>.</w:t>
            </w:r>
            <w:r>
              <w:rPr>
                <w:sz w:val="20"/>
                <w:szCs w:val="20"/>
              </w:rPr>
              <w:t>/nov</w:t>
            </w:r>
            <w:r w:rsidR="00876849">
              <w:rPr>
                <w:sz w:val="20"/>
                <w:szCs w:val="20"/>
              </w:rPr>
              <w:t>.</w:t>
            </w:r>
          </w:p>
        </w:tc>
        <w:tc>
          <w:tcPr>
            <w:tcW w:w="8345" w:type="dxa"/>
          </w:tcPr>
          <w:p w14:paraId="096FB983" w14:textId="77777777" w:rsidR="00F22921" w:rsidRPr="0019741C" w:rsidRDefault="00F22921" w:rsidP="00F22921">
            <w:pPr>
              <w:pStyle w:val="TableParagraph"/>
              <w:spacing w:line="203" w:lineRule="exact"/>
              <w:ind w:left="108"/>
              <w:rPr>
                <w:sz w:val="20"/>
                <w:szCs w:val="20"/>
              </w:rPr>
            </w:pPr>
            <w:r w:rsidRPr="0019741C">
              <w:rPr>
                <w:sz w:val="20"/>
                <w:szCs w:val="20"/>
              </w:rPr>
              <w:t xml:space="preserve">Innen 01.11: Innkalle til, lede klasselærerråd og skrive referat. </w:t>
            </w:r>
          </w:p>
          <w:p w14:paraId="1E2C7A68" w14:textId="77777777" w:rsidR="00F22921" w:rsidRPr="0019741C" w:rsidRDefault="00F22921" w:rsidP="00F22921">
            <w:pPr>
              <w:pStyle w:val="TableParagraph"/>
              <w:spacing w:line="203" w:lineRule="exact"/>
              <w:ind w:left="108"/>
              <w:rPr>
                <w:sz w:val="20"/>
                <w:szCs w:val="20"/>
              </w:rPr>
            </w:pPr>
            <w:r w:rsidRPr="0019741C">
              <w:rPr>
                <w:sz w:val="20"/>
                <w:szCs w:val="20"/>
              </w:rPr>
              <w:t>Saker:</w:t>
            </w:r>
          </w:p>
          <w:p w14:paraId="2B60BAE1" w14:textId="77777777" w:rsidR="00F22921" w:rsidRPr="0019741C" w:rsidRDefault="00F22921" w:rsidP="00295034">
            <w:pPr>
              <w:pStyle w:val="TableParagraph"/>
              <w:numPr>
                <w:ilvl w:val="0"/>
                <w:numId w:val="6"/>
              </w:numPr>
              <w:tabs>
                <w:tab w:val="left" w:pos="827"/>
                <w:tab w:val="left" w:pos="828"/>
              </w:tabs>
              <w:spacing w:before="1" w:line="219" w:lineRule="exact"/>
              <w:rPr>
                <w:sz w:val="20"/>
                <w:szCs w:val="20"/>
              </w:rPr>
            </w:pPr>
            <w:r w:rsidRPr="0019741C">
              <w:rPr>
                <w:sz w:val="20"/>
                <w:szCs w:val="20"/>
              </w:rPr>
              <w:t>Læringsmiljøet i</w:t>
            </w:r>
            <w:r w:rsidRPr="0019741C">
              <w:rPr>
                <w:spacing w:val="-2"/>
                <w:sz w:val="20"/>
                <w:szCs w:val="20"/>
              </w:rPr>
              <w:t xml:space="preserve"> </w:t>
            </w:r>
            <w:r w:rsidRPr="0019741C">
              <w:rPr>
                <w:sz w:val="20"/>
                <w:szCs w:val="20"/>
              </w:rPr>
              <w:t>klassen</w:t>
            </w:r>
          </w:p>
          <w:p w14:paraId="38EE0E13" w14:textId="77777777" w:rsidR="00F22921" w:rsidRPr="0019741C" w:rsidRDefault="00F22921" w:rsidP="00295034">
            <w:pPr>
              <w:pStyle w:val="TableParagraph"/>
              <w:numPr>
                <w:ilvl w:val="0"/>
                <w:numId w:val="6"/>
              </w:numPr>
              <w:tabs>
                <w:tab w:val="left" w:pos="827"/>
                <w:tab w:val="left" w:pos="828"/>
              </w:tabs>
              <w:spacing w:line="218" w:lineRule="exact"/>
              <w:rPr>
                <w:sz w:val="20"/>
                <w:szCs w:val="20"/>
              </w:rPr>
            </w:pPr>
            <w:r w:rsidRPr="0019741C">
              <w:rPr>
                <w:sz w:val="20"/>
                <w:szCs w:val="20"/>
              </w:rPr>
              <w:t>Fraværsoppfølging</w:t>
            </w:r>
          </w:p>
          <w:p w14:paraId="1F9EBB8E" w14:textId="77777777" w:rsidR="00F22921" w:rsidRPr="0019741C" w:rsidRDefault="00F22921" w:rsidP="00295034">
            <w:pPr>
              <w:pStyle w:val="TableParagraph"/>
              <w:numPr>
                <w:ilvl w:val="0"/>
                <w:numId w:val="6"/>
              </w:numPr>
              <w:tabs>
                <w:tab w:val="left" w:pos="827"/>
                <w:tab w:val="left" w:pos="828"/>
              </w:tabs>
              <w:spacing w:line="218" w:lineRule="exact"/>
              <w:rPr>
                <w:sz w:val="20"/>
                <w:szCs w:val="20"/>
              </w:rPr>
            </w:pPr>
            <w:r w:rsidRPr="0019741C">
              <w:rPr>
                <w:sz w:val="20"/>
                <w:szCs w:val="20"/>
              </w:rPr>
              <w:t>Orden/adferd</w:t>
            </w:r>
          </w:p>
          <w:p w14:paraId="278E0975" w14:textId="77777777" w:rsidR="00F22921" w:rsidRPr="0019741C" w:rsidRDefault="00F22921" w:rsidP="00295034">
            <w:pPr>
              <w:pStyle w:val="TableParagraph"/>
              <w:numPr>
                <w:ilvl w:val="0"/>
                <w:numId w:val="6"/>
              </w:numPr>
              <w:tabs>
                <w:tab w:val="left" w:pos="827"/>
                <w:tab w:val="left" w:pos="828"/>
              </w:tabs>
              <w:spacing w:line="219" w:lineRule="exact"/>
              <w:rPr>
                <w:sz w:val="20"/>
                <w:szCs w:val="20"/>
              </w:rPr>
            </w:pPr>
            <w:r w:rsidRPr="0019741C">
              <w:rPr>
                <w:sz w:val="20"/>
                <w:szCs w:val="20"/>
              </w:rPr>
              <w:t>Karakteroppfølging</w:t>
            </w:r>
          </w:p>
          <w:p w14:paraId="0F0DA34D" w14:textId="77777777" w:rsidR="00F22921" w:rsidRPr="0019741C" w:rsidRDefault="00F22921" w:rsidP="00295034">
            <w:pPr>
              <w:pStyle w:val="TableParagraph"/>
              <w:numPr>
                <w:ilvl w:val="0"/>
                <w:numId w:val="6"/>
              </w:numPr>
              <w:tabs>
                <w:tab w:val="left" w:pos="827"/>
                <w:tab w:val="left" w:pos="828"/>
              </w:tabs>
              <w:spacing w:before="1" w:line="219" w:lineRule="exact"/>
              <w:rPr>
                <w:sz w:val="20"/>
                <w:szCs w:val="20"/>
              </w:rPr>
            </w:pPr>
            <w:r w:rsidRPr="0019741C">
              <w:rPr>
                <w:sz w:val="20"/>
                <w:szCs w:val="20"/>
              </w:rPr>
              <w:t>Vurdere tiltak for tettere oppfølging/ekstra faglige</w:t>
            </w:r>
            <w:r w:rsidRPr="0019741C">
              <w:rPr>
                <w:spacing w:val="-6"/>
                <w:sz w:val="20"/>
                <w:szCs w:val="20"/>
              </w:rPr>
              <w:t xml:space="preserve"> </w:t>
            </w:r>
            <w:r w:rsidRPr="0019741C">
              <w:rPr>
                <w:sz w:val="20"/>
                <w:szCs w:val="20"/>
              </w:rPr>
              <w:t>utfordringer</w:t>
            </w:r>
          </w:p>
          <w:p w14:paraId="193E73A0" w14:textId="77777777" w:rsidR="00F22921" w:rsidRPr="0019741C" w:rsidRDefault="00F22921" w:rsidP="00295034">
            <w:pPr>
              <w:pStyle w:val="TableParagraph"/>
              <w:numPr>
                <w:ilvl w:val="0"/>
                <w:numId w:val="6"/>
              </w:numPr>
              <w:tabs>
                <w:tab w:val="left" w:pos="828"/>
                <w:tab w:val="left" w:pos="829"/>
              </w:tabs>
              <w:spacing w:line="218" w:lineRule="exact"/>
              <w:ind w:hanging="361"/>
              <w:rPr>
                <w:sz w:val="20"/>
                <w:szCs w:val="20"/>
              </w:rPr>
            </w:pPr>
            <w:r w:rsidRPr="0019741C">
              <w:rPr>
                <w:sz w:val="20"/>
                <w:szCs w:val="20"/>
              </w:rPr>
              <w:t>Elevens helhetlige skolesituasjon,</w:t>
            </w:r>
            <w:r w:rsidRPr="0019741C">
              <w:rPr>
                <w:spacing w:val="-4"/>
                <w:sz w:val="20"/>
                <w:szCs w:val="20"/>
              </w:rPr>
              <w:t xml:space="preserve"> </w:t>
            </w:r>
            <w:r w:rsidRPr="0019741C">
              <w:rPr>
                <w:sz w:val="20"/>
                <w:szCs w:val="20"/>
              </w:rPr>
              <w:t>trivsel</w:t>
            </w:r>
          </w:p>
          <w:p w14:paraId="0BE692E0" w14:textId="77777777" w:rsidR="00F22921" w:rsidRPr="0019741C" w:rsidRDefault="00F22921" w:rsidP="00295034">
            <w:pPr>
              <w:pStyle w:val="TableParagraph"/>
              <w:numPr>
                <w:ilvl w:val="0"/>
                <w:numId w:val="6"/>
              </w:numPr>
              <w:tabs>
                <w:tab w:val="left" w:pos="828"/>
                <w:tab w:val="left" w:pos="829"/>
              </w:tabs>
              <w:spacing w:line="219" w:lineRule="exact"/>
              <w:ind w:hanging="361"/>
              <w:rPr>
                <w:sz w:val="20"/>
                <w:szCs w:val="20"/>
                <w:u w:val="single"/>
              </w:rPr>
            </w:pPr>
            <w:r w:rsidRPr="0019741C">
              <w:rPr>
                <w:sz w:val="20"/>
                <w:szCs w:val="20"/>
              </w:rPr>
              <w:t>Varsler</w:t>
            </w:r>
          </w:p>
          <w:p w14:paraId="279D555F" w14:textId="77777777" w:rsidR="00F22921" w:rsidRPr="0019741C" w:rsidRDefault="00F22921" w:rsidP="00295034">
            <w:pPr>
              <w:pStyle w:val="TableParagraph"/>
              <w:numPr>
                <w:ilvl w:val="0"/>
                <w:numId w:val="6"/>
              </w:numPr>
              <w:tabs>
                <w:tab w:val="left" w:pos="827"/>
                <w:tab w:val="left" w:pos="828"/>
              </w:tabs>
              <w:ind w:right="261"/>
              <w:rPr>
                <w:sz w:val="20"/>
                <w:szCs w:val="20"/>
              </w:rPr>
            </w:pPr>
            <w:r w:rsidRPr="0019741C">
              <w:rPr>
                <w:sz w:val="20"/>
                <w:szCs w:val="20"/>
              </w:rPr>
              <w:t>Elever som kan ha behov for utvidet tid, må diskuteres i ressursteam/OT-team før en evt. henvisning til</w:t>
            </w:r>
            <w:r w:rsidRPr="0019741C">
              <w:rPr>
                <w:spacing w:val="-5"/>
                <w:sz w:val="20"/>
                <w:szCs w:val="20"/>
              </w:rPr>
              <w:t xml:space="preserve"> </w:t>
            </w:r>
            <w:r w:rsidRPr="0019741C">
              <w:rPr>
                <w:sz w:val="20"/>
                <w:szCs w:val="20"/>
              </w:rPr>
              <w:t>PPT</w:t>
            </w:r>
          </w:p>
          <w:p w14:paraId="59E0E79D" w14:textId="77777777" w:rsidR="00F22921" w:rsidRPr="0019741C" w:rsidRDefault="00F22921" w:rsidP="00295034">
            <w:pPr>
              <w:pStyle w:val="TableParagraph"/>
              <w:numPr>
                <w:ilvl w:val="0"/>
                <w:numId w:val="6"/>
              </w:numPr>
              <w:tabs>
                <w:tab w:val="left" w:pos="827"/>
                <w:tab w:val="left" w:pos="828"/>
              </w:tabs>
              <w:spacing w:before="14" w:line="206" w:lineRule="exact"/>
              <w:ind w:left="108" w:right="968" w:firstLine="360"/>
              <w:rPr>
                <w:sz w:val="20"/>
                <w:szCs w:val="20"/>
              </w:rPr>
            </w:pPr>
            <w:r w:rsidRPr="0019741C">
              <w:rPr>
                <w:sz w:val="20"/>
                <w:szCs w:val="20"/>
              </w:rPr>
              <w:t>Søknadsfrist for særskilt tilrettelegging av eksamen innen 1. november</w:t>
            </w:r>
          </w:p>
          <w:p w14:paraId="24226487" w14:textId="77777777" w:rsidR="00F22921" w:rsidRPr="0019741C" w:rsidRDefault="00F22921" w:rsidP="00295034">
            <w:pPr>
              <w:pStyle w:val="TableParagraph"/>
              <w:numPr>
                <w:ilvl w:val="0"/>
                <w:numId w:val="6"/>
              </w:numPr>
              <w:tabs>
                <w:tab w:val="left" w:pos="827"/>
                <w:tab w:val="left" w:pos="828"/>
              </w:tabs>
              <w:spacing w:before="14" w:line="206" w:lineRule="exact"/>
              <w:ind w:left="108" w:right="968" w:firstLine="360"/>
              <w:rPr>
                <w:sz w:val="20"/>
                <w:szCs w:val="20"/>
              </w:rPr>
            </w:pPr>
            <w:r w:rsidRPr="0019741C">
              <w:rPr>
                <w:sz w:val="20"/>
                <w:szCs w:val="20"/>
              </w:rPr>
              <w:t>Innen 01.11.: Midtveisvurdering</w:t>
            </w:r>
          </w:p>
        </w:tc>
      </w:tr>
      <w:tr w:rsidR="00F22921" w14:paraId="7E80AF98" w14:textId="77777777" w:rsidTr="00F22921">
        <w:trPr>
          <w:trHeight w:val="621"/>
        </w:trPr>
        <w:tc>
          <w:tcPr>
            <w:tcW w:w="1447" w:type="dxa"/>
          </w:tcPr>
          <w:p w14:paraId="3B6495C7" w14:textId="6B18CB3E" w:rsidR="00F22921" w:rsidRPr="0019741C" w:rsidRDefault="00F22921" w:rsidP="00F22921">
            <w:pPr>
              <w:pStyle w:val="TableParagraph"/>
              <w:ind w:left="110" w:right="506"/>
              <w:rPr>
                <w:sz w:val="20"/>
                <w:szCs w:val="20"/>
              </w:rPr>
            </w:pPr>
            <w:r w:rsidRPr="0019741C">
              <w:rPr>
                <w:sz w:val="20"/>
                <w:szCs w:val="20"/>
              </w:rPr>
              <w:t>Medio no</w:t>
            </w:r>
            <w:r w:rsidR="0019741C">
              <w:rPr>
                <w:sz w:val="20"/>
                <w:szCs w:val="20"/>
              </w:rPr>
              <w:t>v.</w:t>
            </w:r>
          </w:p>
        </w:tc>
        <w:tc>
          <w:tcPr>
            <w:tcW w:w="8345" w:type="dxa"/>
          </w:tcPr>
          <w:p w14:paraId="1CD2C9B0" w14:textId="77777777" w:rsidR="00F22921" w:rsidRPr="0019741C" w:rsidRDefault="00F22921" w:rsidP="00F22921">
            <w:pPr>
              <w:pStyle w:val="TableParagraph"/>
              <w:spacing w:line="203" w:lineRule="exact"/>
              <w:ind w:left="108"/>
              <w:rPr>
                <w:sz w:val="20"/>
                <w:szCs w:val="20"/>
              </w:rPr>
            </w:pPr>
            <w:r w:rsidRPr="0019741C">
              <w:rPr>
                <w:sz w:val="20"/>
                <w:szCs w:val="20"/>
              </w:rPr>
              <w:t>Foreldresamtale ikke myndige elever Vg1 og Vg2</w:t>
            </w:r>
          </w:p>
          <w:p w14:paraId="5D9028F9" w14:textId="77777777" w:rsidR="00F22921" w:rsidRPr="0019741C" w:rsidRDefault="00F22921" w:rsidP="00F22921">
            <w:pPr>
              <w:pStyle w:val="TableParagraph"/>
              <w:spacing w:line="209" w:lineRule="exact"/>
              <w:ind w:left="108"/>
              <w:rPr>
                <w:sz w:val="20"/>
                <w:szCs w:val="20"/>
              </w:rPr>
            </w:pPr>
            <w:r w:rsidRPr="0019741C">
              <w:rPr>
                <w:sz w:val="20"/>
                <w:szCs w:val="20"/>
              </w:rPr>
              <w:t>Første elevsamtale, egenvurdering</w:t>
            </w:r>
            <w:r w:rsidRPr="0019741C">
              <w:rPr>
                <w:position w:val="6"/>
                <w:sz w:val="20"/>
                <w:szCs w:val="20"/>
              </w:rPr>
              <w:t xml:space="preserve"> </w:t>
            </w:r>
            <w:r w:rsidRPr="0019741C">
              <w:rPr>
                <w:sz w:val="20"/>
                <w:szCs w:val="20"/>
              </w:rPr>
              <w:t>og halvårsvurdering i fag</w:t>
            </w:r>
          </w:p>
        </w:tc>
      </w:tr>
      <w:tr w:rsidR="00F22921" w14:paraId="67EA8F86" w14:textId="77777777" w:rsidTr="00F22921">
        <w:trPr>
          <w:trHeight w:val="412"/>
        </w:trPr>
        <w:tc>
          <w:tcPr>
            <w:tcW w:w="1447" w:type="dxa"/>
          </w:tcPr>
          <w:p w14:paraId="29DD63F0" w14:textId="217B4720" w:rsidR="00F22921" w:rsidRPr="0019741C" w:rsidRDefault="00876849" w:rsidP="00F22921">
            <w:pPr>
              <w:pStyle w:val="TableParagraph"/>
              <w:spacing w:before="3" w:line="206" w:lineRule="exact"/>
              <w:ind w:left="110" w:right="426"/>
              <w:rPr>
                <w:sz w:val="20"/>
                <w:szCs w:val="20"/>
              </w:rPr>
            </w:pPr>
            <w:r>
              <w:rPr>
                <w:sz w:val="20"/>
                <w:szCs w:val="20"/>
              </w:rPr>
              <w:t>Des./ jan.</w:t>
            </w:r>
          </w:p>
        </w:tc>
        <w:tc>
          <w:tcPr>
            <w:tcW w:w="8345" w:type="dxa"/>
          </w:tcPr>
          <w:p w14:paraId="2D4FC2A2" w14:textId="77777777" w:rsidR="00F22921" w:rsidRPr="0019741C" w:rsidRDefault="00F22921" w:rsidP="00F22921">
            <w:pPr>
              <w:pStyle w:val="TableParagraph"/>
              <w:spacing w:line="206" w:lineRule="exact"/>
              <w:ind w:left="108"/>
              <w:rPr>
                <w:sz w:val="20"/>
                <w:szCs w:val="20"/>
              </w:rPr>
            </w:pPr>
            <w:r w:rsidRPr="0019741C">
              <w:rPr>
                <w:sz w:val="20"/>
                <w:szCs w:val="20"/>
              </w:rPr>
              <w:t>Gjennomføre halvårsvurdering i fag, orden og adferd</w:t>
            </w:r>
          </w:p>
        </w:tc>
      </w:tr>
      <w:tr w:rsidR="00F22921" w14:paraId="27C601F7" w14:textId="77777777" w:rsidTr="00F22921">
        <w:trPr>
          <w:trHeight w:val="2579"/>
        </w:trPr>
        <w:tc>
          <w:tcPr>
            <w:tcW w:w="1447" w:type="dxa"/>
          </w:tcPr>
          <w:p w14:paraId="2C90FD3E" w14:textId="2989AA7E" w:rsidR="00F22921" w:rsidRPr="0019741C" w:rsidRDefault="00876849" w:rsidP="00F22921">
            <w:pPr>
              <w:pStyle w:val="TableParagraph"/>
              <w:spacing w:line="203" w:lineRule="exact"/>
              <w:ind w:left="110"/>
              <w:rPr>
                <w:sz w:val="20"/>
                <w:szCs w:val="20"/>
              </w:rPr>
            </w:pPr>
            <w:r>
              <w:rPr>
                <w:sz w:val="20"/>
                <w:szCs w:val="20"/>
              </w:rPr>
              <w:t>Feb.</w:t>
            </w:r>
            <w:r w:rsidR="00F22921" w:rsidRPr="0019741C">
              <w:rPr>
                <w:sz w:val="20"/>
                <w:szCs w:val="20"/>
              </w:rPr>
              <w:t>/mars</w:t>
            </w:r>
          </w:p>
        </w:tc>
        <w:tc>
          <w:tcPr>
            <w:tcW w:w="8345" w:type="dxa"/>
          </w:tcPr>
          <w:p w14:paraId="51500D23" w14:textId="77777777" w:rsidR="00F22921" w:rsidRPr="0019741C" w:rsidRDefault="00F22921" w:rsidP="00F22921">
            <w:pPr>
              <w:pStyle w:val="TableParagraph"/>
              <w:spacing w:line="242" w:lineRule="auto"/>
              <w:ind w:left="108" w:right="2364"/>
              <w:rPr>
                <w:sz w:val="20"/>
                <w:szCs w:val="20"/>
              </w:rPr>
            </w:pPr>
            <w:r w:rsidRPr="0019741C">
              <w:rPr>
                <w:sz w:val="20"/>
                <w:szCs w:val="20"/>
              </w:rPr>
              <w:t xml:space="preserve">Innen 01.03.: Innkalle til, lede klasselærerråd og skrive referat </w:t>
            </w:r>
          </w:p>
          <w:p w14:paraId="0714DAD9" w14:textId="77777777" w:rsidR="00F22921" w:rsidRPr="0019741C" w:rsidRDefault="00F22921" w:rsidP="00F22921">
            <w:pPr>
              <w:pStyle w:val="TableParagraph"/>
              <w:spacing w:line="242" w:lineRule="auto"/>
              <w:ind w:left="108" w:right="2364"/>
              <w:rPr>
                <w:sz w:val="20"/>
                <w:szCs w:val="20"/>
              </w:rPr>
            </w:pPr>
            <w:r w:rsidRPr="0019741C">
              <w:rPr>
                <w:sz w:val="20"/>
                <w:szCs w:val="20"/>
              </w:rPr>
              <w:t>Saker:</w:t>
            </w:r>
          </w:p>
          <w:p w14:paraId="461C7639" w14:textId="77777777" w:rsidR="00F22921" w:rsidRPr="0019741C" w:rsidRDefault="00F22921" w:rsidP="00295034">
            <w:pPr>
              <w:pStyle w:val="TableParagraph"/>
              <w:numPr>
                <w:ilvl w:val="0"/>
                <w:numId w:val="5"/>
              </w:numPr>
              <w:tabs>
                <w:tab w:val="left" w:pos="827"/>
                <w:tab w:val="left" w:pos="828"/>
              </w:tabs>
              <w:spacing w:line="216" w:lineRule="exact"/>
              <w:rPr>
                <w:sz w:val="20"/>
                <w:szCs w:val="20"/>
              </w:rPr>
            </w:pPr>
            <w:r w:rsidRPr="0019741C">
              <w:rPr>
                <w:sz w:val="20"/>
                <w:szCs w:val="20"/>
              </w:rPr>
              <w:t>Læringsmiljøet i</w:t>
            </w:r>
            <w:r w:rsidRPr="0019741C">
              <w:rPr>
                <w:spacing w:val="-2"/>
                <w:sz w:val="20"/>
                <w:szCs w:val="20"/>
              </w:rPr>
              <w:t xml:space="preserve"> </w:t>
            </w:r>
            <w:r w:rsidRPr="0019741C">
              <w:rPr>
                <w:sz w:val="20"/>
                <w:szCs w:val="20"/>
              </w:rPr>
              <w:t>klassen</w:t>
            </w:r>
          </w:p>
          <w:p w14:paraId="4CF035CF" w14:textId="77777777" w:rsidR="00F22921" w:rsidRPr="0019741C" w:rsidRDefault="00F22921" w:rsidP="00295034">
            <w:pPr>
              <w:pStyle w:val="TableParagraph"/>
              <w:numPr>
                <w:ilvl w:val="0"/>
                <w:numId w:val="5"/>
              </w:numPr>
              <w:tabs>
                <w:tab w:val="left" w:pos="827"/>
                <w:tab w:val="left" w:pos="828"/>
              </w:tabs>
              <w:spacing w:line="219" w:lineRule="exact"/>
              <w:rPr>
                <w:sz w:val="20"/>
                <w:szCs w:val="20"/>
              </w:rPr>
            </w:pPr>
            <w:r w:rsidRPr="0019741C">
              <w:rPr>
                <w:sz w:val="20"/>
                <w:szCs w:val="20"/>
              </w:rPr>
              <w:t>Fraværsoppfølging</w:t>
            </w:r>
          </w:p>
          <w:p w14:paraId="364D1C84" w14:textId="77777777" w:rsidR="00F22921" w:rsidRPr="0019741C" w:rsidRDefault="00F22921" w:rsidP="00295034">
            <w:pPr>
              <w:pStyle w:val="TableParagraph"/>
              <w:numPr>
                <w:ilvl w:val="0"/>
                <w:numId w:val="5"/>
              </w:numPr>
              <w:tabs>
                <w:tab w:val="left" w:pos="827"/>
                <w:tab w:val="left" w:pos="828"/>
              </w:tabs>
              <w:spacing w:line="219" w:lineRule="exact"/>
              <w:rPr>
                <w:sz w:val="20"/>
                <w:szCs w:val="20"/>
              </w:rPr>
            </w:pPr>
            <w:r w:rsidRPr="0019741C">
              <w:rPr>
                <w:sz w:val="20"/>
                <w:szCs w:val="20"/>
              </w:rPr>
              <w:t>Orden/adferd</w:t>
            </w:r>
          </w:p>
          <w:p w14:paraId="474BD762" w14:textId="77777777" w:rsidR="00F22921" w:rsidRPr="0019741C" w:rsidRDefault="00F22921" w:rsidP="00295034">
            <w:pPr>
              <w:pStyle w:val="TableParagraph"/>
              <w:numPr>
                <w:ilvl w:val="0"/>
                <w:numId w:val="5"/>
              </w:numPr>
              <w:tabs>
                <w:tab w:val="left" w:pos="827"/>
                <w:tab w:val="left" w:pos="828"/>
              </w:tabs>
              <w:spacing w:line="218" w:lineRule="exact"/>
              <w:rPr>
                <w:sz w:val="20"/>
                <w:szCs w:val="20"/>
              </w:rPr>
            </w:pPr>
            <w:r w:rsidRPr="0019741C">
              <w:rPr>
                <w:sz w:val="20"/>
                <w:szCs w:val="20"/>
              </w:rPr>
              <w:t>Karakteroppfølging</w:t>
            </w:r>
          </w:p>
          <w:p w14:paraId="4392A5DD" w14:textId="77777777" w:rsidR="00F22921" w:rsidRPr="0019741C" w:rsidRDefault="00F22921" w:rsidP="00295034">
            <w:pPr>
              <w:pStyle w:val="TableParagraph"/>
              <w:numPr>
                <w:ilvl w:val="0"/>
                <w:numId w:val="5"/>
              </w:numPr>
              <w:tabs>
                <w:tab w:val="left" w:pos="827"/>
                <w:tab w:val="left" w:pos="828"/>
              </w:tabs>
              <w:ind w:right="552"/>
              <w:rPr>
                <w:sz w:val="20"/>
                <w:szCs w:val="20"/>
              </w:rPr>
            </w:pPr>
            <w:r w:rsidRPr="0019741C">
              <w:rPr>
                <w:sz w:val="20"/>
                <w:szCs w:val="20"/>
              </w:rPr>
              <w:t>Vurdere tiltak for tilpasset opplæring, herunder om enkeltvedtak om særskilt norskopplæring skal</w:t>
            </w:r>
            <w:r w:rsidRPr="0019741C">
              <w:rPr>
                <w:spacing w:val="-2"/>
                <w:sz w:val="20"/>
                <w:szCs w:val="20"/>
              </w:rPr>
              <w:t xml:space="preserve"> </w:t>
            </w:r>
            <w:r w:rsidRPr="0019741C">
              <w:rPr>
                <w:sz w:val="20"/>
                <w:szCs w:val="20"/>
              </w:rPr>
              <w:t>opprettholdes</w:t>
            </w:r>
          </w:p>
          <w:p w14:paraId="6BF1F243" w14:textId="77777777" w:rsidR="00F22921" w:rsidRPr="0019741C" w:rsidRDefault="00F22921" w:rsidP="00295034">
            <w:pPr>
              <w:pStyle w:val="TableParagraph"/>
              <w:numPr>
                <w:ilvl w:val="0"/>
                <w:numId w:val="5"/>
              </w:numPr>
              <w:tabs>
                <w:tab w:val="left" w:pos="827"/>
                <w:tab w:val="left" w:pos="828"/>
              </w:tabs>
              <w:spacing w:line="219" w:lineRule="exact"/>
              <w:rPr>
                <w:sz w:val="20"/>
                <w:szCs w:val="20"/>
              </w:rPr>
            </w:pPr>
            <w:r w:rsidRPr="0019741C">
              <w:rPr>
                <w:sz w:val="20"/>
                <w:szCs w:val="20"/>
              </w:rPr>
              <w:t>Elevens helhetlige skolesituasjon,</w:t>
            </w:r>
            <w:r w:rsidRPr="0019741C">
              <w:rPr>
                <w:spacing w:val="-4"/>
                <w:sz w:val="20"/>
                <w:szCs w:val="20"/>
              </w:rPr>
              <w:t xml:space="preserve"> </w:t>
            </w:r>
            <w:r w:rsidRPr="0019741C">
              <w:rPr>
                <w:sz w:val="20"/>
                <w:szCs w:val="20"/>
              </w:rPr>
              <w:t>trivsel</w:t>
            </w:r>
          </w:p>
          <w:p w14:paraId="3BE7F285" w14:textId="77777777" w:rsidR="00F22921" w:rsidRPr="0019741C" w:rsidRDefault="00F22921" w:rsidP="00295034">
            <w:pPr>
              <w:pStyle w:val="TableParagraph"/>
              <w:numPr>
                <w:ilvl w:val="0"/>
                <w:numId w:val="5"/>
              </w:numPr>
              <w:tabs>
                <w:tab w:val="left" w:pos="827"/>
                <w:tab w:val="left" w:pos="828"/>
              </w:tabs>
              <w:spacing w:line="218" w:lineRule="exact"/>
              <w:rPr>
                <w:sz w:val="20"/>
                <w:szCs w:val="20"/>
              </w:rPr>
            </w:pPr>
            <w:r w:rsidRPr="0019741C">
              <w:rPr>
                <w:sz w:val="20"/>
                <w:szCs w:val="20"/>
              </w:rPr>
              <w:t>Varsler</w:t>
            </w:r>
          </w:p>
          <w:p w14:paraId="4C4FADA9" w14:textId="77777777" w:rsidR="00F22921" w:rsidRPr="0019741C" w:rsidRDefault="00F22921" w:rsidP="00295034">
            <w:pPr>
              <w:pStyle w:val="TableParagraph"/>
              <w:numPr>
                <w:ilvl w:val="0"/>
                <w:numId w:val="5"/>
              </w:numPr>
              <w:tabs>
                <w:tab w:val="left" w:pos="827"/>
                <w:tab w:val="left" w:pos="828"/>
              </w:tabs>
              <w:spacing w:before="9" w:line="208" w:lineRule="exact"/>
              <w:ind w:right="261"/>
              <w:rPr>
                <w:sz w:val="20"/>
                <w:szCs w:val="20"/>
              </w:rPr>
            </w:pPr>
            <w:r w:rsidRPr="0019741C">
              <w:rPr>
                <w:sz w:val="20"/>
                <w:szCs w:val="20"/>
              </w:rPr>
              <w:t>Elever som kan ha behov for utvidet tid, må diskuteres i ressursteam/OT-team før en evt. henvisning til</w:t>
            </w:r>
            <w:r w:rsidRPr="0019741C">
              <w:rPr>
                <w:spacing w:val="-5"/>
                <w:sz w:val="20"/>
                <w:szCs w:val="20"/>
              </w:rPr>
              <w:t xml:space="preserve"> </w:t>
            </w:r>
            <w:r w:rsidRPr="0019741C">
              <w:rPr>
                <w:sz w:val="20"/>
                <w:szCs w:val="20"/>
              </w:rPr>
              <w:t>PPT</w:t>
            </w:r>
          </w:p>
        </w:tc>
      </w:tr>
      <w:tr w:rsidR="00F22921" w14:paraId="09605F38" w14:textId="77777777" w:rsidTr="00F22921">
        <w:trPr>
          <w:trHeight w:val="619"/>
        </w:trPr>
        <w:tc>
          <w:tcPr>
            <w:tcW w:w="1447" w:type="dxa"/>
          </w:tcPr>
          <w:p w14:paraId="724624D6" w14:textId="77777777" w:rsidR="00F22921" w:rsidRPr="0019741C" w:rsidRDefault="00F22921" w:rsidP="00F22921">
            <w:pPr>
              <w:pStyle w:val="TableParagraph"/>
              <w:rPr>
                <w:rFonts w:ascii="Times New Roman"/>
                <w:sz w:val="20"/>
                <w:szCs w:val="20"/>
              </w:rPr>
            </w:pPr>
          </w:p>
        </w:tc>
        <w:tc>
          <w:tcPr>
            <w:tcW w:w="8345" w:type="dxa"/>
          </w:tcPr>
          <w:p w14:paraId="08002A38" w14:textId="77777777" w:rsidR="00F22921" w:rsidRPr="0019741C" w:rsidRDefault="00F22921" w:rsidP="00F22921">
            <w:pPr>
              <w:pStyle w:val="TableParagraph"/>
              <w:ind w:left="108" w:right="723"/>
              <w:rPr>
                <w:sz w:val="20"/>
                <w:szCs w:val="20"/>
              </w:rPr>
            </w:pPr>
            <w:r w:rsidRPr="0019741C">
              <w:rPr>
                <w:sz w:val="20"/>
                <w:szCs w:val="20"/>
              </w:rPr>
              <w:t>Innen 01.03.: Gjennomføre andre elevsamtale, inkludert elevens egenvurdering av hvordan opplæringen fungerer</w:t>
            </w:r>
          </w:p>
        </w:tc>
      </w:tr>
      <w:tr w:rsidR="00F22921" w14:paraId="18C79B4E" w14:textId="77777777" w:rsidTr="00F22921">
        <w:trPr>
          <w:trHeight w:val="412"/>
        </w:trPr>
        <w:tc>
          <w:tcPr>
            <w:tcW w:w="1447" w:type="dxa"/>
          </w:tcPr>
          <w:p w14:paraId="513195A6" w14:textId="77777777" w:rsidR="00F22921" w:rsidRPr="0019741C" w:rsidRDefault="00F22921" w:rsidP="00F22921">
            <w:pPr>
              <w:pStyle w:val="TableParagraph"/>
              <w:spacing w:line="206" w:lineRule="exact"/>
              <w:ind w:left="110"/>
              <w:rPr>
                <w:sz w:val="20"/>
                <w:szCs w:val="20"/>
              </w:rPr>
            </w:pPr>
            <w:r w:rsidRPr="0019741C">
              <w:rPr>
                <w:sz w:val="20"/>
                <w:szCs w:val="20"/>
              </w:rPr>
              <w:t>April</w:t>
            </w:r>
          </w:p>
        </w:tc>
        <w:tc>
          <w:tcPr>
            <w:tcW w:w="8345" w:type="dxa"/>
          </w:tcPr>
          <w:p w14:paraId="7646E4E2" w14:textId="77777777" w:rsidR="00F22921" w:rsidRPr="0019741C" w:rsidRDefault="00F22921" w:rsidP="00F22921">
            <w:pPr>
              <w:pStyle w:val="TableParagraph"/>
              <w:spacing w:line="206" w:lineRule="exact"/>
              <w:ind w:left="108"/>
              <w:rPr>
                <w:sz w:val="20"/>
                <w:szCs w:val="20"/>
              </w:rPr>
            </w:pPr>
            <w:r w:rsidRPr="0019741C">
              <w:rPr>
                <w:sz w:val="20"/>
                <w:szCs w:val="20"/>
              </w:rPr>
              <w:t>Innen 01.04.: Søknadsfrist for særskilt tilrettelegging av eksamen</w:t>
            </w:r>
          </w:p>
        </w:tc>
      </w:tr>
      <w:tr w:rsidR="00F22921" w14:paraId="7F2678DF" w14:textId="77777777" w:rsidTr="00F22921">
        <w:trPr>
          <w:trHeight w:val="208"/>
        </w:trPr>
        <w:tc>
          <w:tcPr>
            <w:tcW w:w="1447" w:type="dxa"/>
          </w:tcPr>
          <w:p w14:paraId="3C9DB3B6" w14:textId="77777777" w:rsidR="00F22921" w:rsidRPr="0019741C" w:rsidRDefault="00F22921" w:rsidP="00F22921">
            <w:pPr>
              <w:pStyle w:val="TableParagraph"/>
              <w:rPr>
                <w:rFonts w:ascii="Times New Roman"/>
                <w:sz w:val="20"/>
                <w:szCs w:val="20"/>
              </w:rPr>
            </w:pPr>
          </w:p>
        </w:tc>
        <w:tc>
          <w:tcPr>
            <w:tcW w:w="8345" w:type="dxa"/>
          </w:tcPr>
          <w:p w14:paraId="090425B0" w14:textId="77777777" w:rsidR="00F22921" w:rsidRPr="0019741C" w:rsidRDefault="00F22921" w:rsidP="00F22921">
            <w:pPr>
              <w:pStyle w:val="TableParagraph"/>
              <w:spacing w:line="188" w:lineRule="exact"/>
              <w:ind w:left="108"/>
              <w:rPr>
                <w:sz w:val="20"/>
                <w:szCs w:val="20"/>
              </w:rPr>
            </w:pPr>
            <w:r w:rsidRPr="0019741C">
              <w:rPr>
                <w:sz w:val="20"/>
                <w:szCs w:val="20"/>
              </w:rPr>
              <w:t>Innen 01.04.: Midtveisvurdering</w:t>
            </w:r>
          </w:p>
        </w:tc>
      </w:tr>
      <w:tr w:rsidR="00F22921" w14:paraId="59337B3E" w14:textId="77777777" w:rsidTr="00F22921">
        <w:trPr>
          <w:trHeight w:val="863"/>
        </w:trPr>
        <w:tc>
          <w:tcPr>
            <w:tcW w:w="1447" w:type="dxa"/>
          </w:tcPr>
          <w:p w14:paraId="01F7FC1A" w14:textId="77777777" w:rsidR="00F22921" w:rsidRPr="0019741C" w:rsidRDefault="00F22921" w:rsidP="00F22921">
            <w:pPr>
              <w:pStyle w:val="TableParagraph"/>
              <w:spacing w:line="206" w:lineRule="exact"/>
              <w:ind w:left="110"/>
              <w:rPr>
                <w:sz w:val="20"/>
                <w:szCs w:val="20"/>
              </w:rPr>
            </w:pPr>
            <w:r w:rsidRPr="0019741C">
              <w:rPr>
                <w:sz w:val="20"/>
                <w:szCs w:val="20"/>
              </w:rPr>
              <w:t>Mai/juni</w:t>
            </w:r>
          </w:p>
        </w:tc>
        <w:tc>
          <w:tcPr>
            <w:tcW w:w="8345" w:type="dxa"/>
          </w:tcPr>
          <w:p w14:paraId="218F12F1" w14:textId="77777777" w:rsidR="00F22921" w:rsidRPr="0019741C" w:rsidRDefault="00F22921" w:rsidP="00F22921">
            <w:pPr>
              <w:pStyle w:val="TableParagraph"/>
              <w:spacing w:line="206" w:lineRule="exact"/>
              <w:ind w:left="108"/>
              <w:rPr>
                <w:sz w:val="20"/>
                <w:szCs w:val="20"/>
              </w:rPr>
            </w:pPr>
            <w:r w:rsidRPr="0019741C">
              <w:rPr>
                <w:sz w:val="20"/>
                <w:szCs w:val="20"/>
              </w:rPr>
              <w:t>Klasselærerråd:</w:t>
            </w:r>
          </w:p>
          <w:p w14:paraId="08D66273" w14:textId="77777777" w:rsidR="00F22921" w:rsidRPr="0019741C" w:rsidRDefault="00F22921" w:rsidP="00295034">
            <w:pPr>
              <w:pStyle w:val="TableParagraph"/>
              <w:numPr>
                <w:ilvl w:val="0"/>
                <w:numId w:val="4"/>
              </w:numPr>
              <w:tabs>
                <w:tab w:val="left" w:pos="827"/>
                <w:tab w:val="left" w:pos="828"/>
              </w:tabs>
              <w:spacing w:line="219" w:lineRule="exact"/>
              <w:rPr>
                <w:sz w:val="20"/>
                <w:szCs w:val="20"/>
              </w:rPr>
            </w:pPr>
            <w:r w:rsidRPr="0019741C">
              <w:rPr>
                <w:sz w:val="20"/>
                <w:szCs w:val="20"/>
              </w:rPr>
              <w:t>Gjennomføre halvårsvurdering/standpunktfastsettelse i</w:t>
            </w:r>
            <w:r w:rsidRPr="0019741C">
              <w:rPr>
                <w:spacing w:val="-5"/>
                <w:sz w:val="20"/>
                <w:szCs w:val="20"/>
              </w:rPr>
              <w:t xml:space="preserve"> </w:t>
            </w:r>
            <w:r w:rsidRPr="0019741C">
              <w:rPr>
                <w:sz w:val="20"/>
                <w:szCs w:val="20"/>
              </w:rPr>
              <w:t>fag</w:t>
            </w:r>
          </w:p>
          <w:p w14:paraId="238B976B" w14:textId="77777777" w:rsidR="00F22921" w:rsidRPr="0019741C" w:rsidRDefault="00F22921" w:rsidP="00295034">
            <w:pPr>
              <w:pStyle w:val="TableParagraph"/>
              <w:numPr>
                <w:ilvl w:val="0"/>
                <w:numId w:val="4"/>
              </w:numPr>
              <w:tabs>
                <w:tab w:val="left" w:pos="827"/>
                <w:tab w:val="left" w:pos="828"/>
              </w:tabs>
              <w:spacing w:line="219" w:lineRule="exact"/>
              <w:rPr>
                <w:sz w:val="20"/>
                <w:szCs w:val="20"/>
              </w:rPr>
            </w:pPr>
            <w:r w:rsidRPr="0019741C">
              <w:rPr>
                <w:sz w:val="20"/>
                <w:szCs w:val="20"/>
              </w:rPr>
              <w:t>Fastsette karakter i orden og</w:t>
            </w:r>
            <w:r w:rsidRPr="0019741C">
              <w:rPr>
                <w:spacing w:val="-3"/>
                <w:sz w:val="20"/>
                <w:szCs w:val="20"/>
              </w:rPr>
              <w:t xml:space="preserve"> </w:t>
            </w:r>
            <w:r w:rsidRPr="0019741C">
              <w:rPr>
                <w:sz w:val="20"/>
                <w:szCs w:val="20"/>
              </w:rPr>
              <w:t>adferd</w:t>
            </w:r>
          </w:p>
          <w:p w14:paraId="3D3C9BD8" w14:textId="77777777" w:rsidR="00F22921" w:rsidRPr="0019741C" w:rsidRDefault="00F22921" w:rsidP="00295034">
            <w:pPr>
              <w:pStyle w:val="TableParagraph"/>
              <w:numPr>
                <w:ilvl w:val="0"/>
                <w:numId w:val="4"/>
              </w:numPr>
              <w:tabs>
                <w:tab w:val="left" w:pos="827"/>
                <w:tab w:val="left" w:pos="828"/>
              </w:tabs>
              <w:spacing w:line="199" w:lineRule="exact"/>
              <w:rPr>
                <w:sz w:val="20"/>
                <w:szCs w:val="20"/>
              </w:rPr>
            </w:pPr>
            <w:r w:rsidRPr="0019741C">
              <w:rPr>
                <w:sz w:val="20"/>
                <w:szCs w:val="20"/>
              </w:rPr>
              <w:t>Evaluere tiltak</w:t>
            </w:r>
          </w:p>
        </w:tc>
      </w:tr>
    </w:tbl>
    <w:p w14:paraId="270BE832" w14:textId="77777777" w:rsidR="00F22921" w:rsidRPr="0019741C" w:rsidRDefault="00F22921" w:rsidP="0019741C">
      <w:pPr>
        <w:pStyle w:val="Brdtekst"/>
      </w:pPr>
    </w:p>
    <w:p w14:paraId="0ED78482" w14:textId="77777777" w:rsidR="00F22921" w:rsidRPr="00887D18" w:rsidRDefault="00F22921" w:rsidP="00483576">
      <w:pPr>
        <w:pStyle w:val="Overskrift1"/>
      </w:pPr>
      <w:bookmarkStart w:id="70" w:name="_bookmark77"/>
      <w:bookmarkStart w:id="71" w:name="Klasselærerråd"/>
      <w:bookmarkStart w:id="72" w:name="_bookmark83"/>
      <w:bookmarkStart w:id="73" w:name="_Klasselærerråd"/>
      <w:bookmarkStart w:id="74" w:name="_Toc53403427"/>
      <w:bookmarkEnd w:id="70"/>
      <w:bookmarkEnd w:id="71"/>
      <w:bookmarkEnd w:id="72"/>
      <w:bookmarkEnd w:id="73"/>
      <w:r w:rsidRPr="00887D18">
        <w:t>Klasselærerråd</w:t>
      </w:r>
      <w:bookmarkEnd w:id="74"/>
    </w:p>
    <w:p w14:paraId="7D03277F" w14:textId="0A2B3F9E" w:rsidR="00F22921" w:rsidRDefault="00F22921" w:rsidP="00F22921">
      <w:pPr>
        <w:pStyle w:val="Overskrift2"/>
      </w:pPr>
      <w:bookmarkStart w:id="75" w:name="Oppgaver"/>
      <w:bookmarkStart w:id="76" w:name="_bookmark84"/>
      <w:bookmarkStart w:id="77" w:name="_Toc53403428"/>
      <w:bookmarkEnd w:id="75"/>
      <w:bookmarkEnd w:id="76"/>
      <w:r w:rsidRPr="00887D18">
        <w:t>Oppgaver</w:t>
      </w:r>
      <w:bookmarkEnd w:id="77"/>
    </w:p>
    <w:p w14:paraId="383438A3" w14:textId="77777777" w:rsidR="00876849" w:rsidRPr="00876849" w:rsidRDefault="00876849" w:rsidP="00876849">
      <w:pPr>
        <w:pStyle w:val="Brdtekst"/>
      </w:pPr>
    </w:p>
    <w:p w14:paraId="7D0F1CC8" w14:textId="6CD77180" w:rsidR="00F22921" w:rsidRPr="005D6645" w:rsidRDefault="00F22921" w:rsidP="00F22921">
      <w:pPr>
        <w:rPr>
          <w:color w:val="C00000"/>
          <w:szCs w:val="24"/>
        </w:rPr>
      </w:pPr>
      <w:r w:rsidRPr="005D6645">
        <w:rPr>
          <w:color w:val="C00000"/>
          <w:szCs w:val="24"/>
        </w:rPr>
        <w:t>Skjema til referat fra klasselærerråd</w:t>
      </w:r>
      <w:r w:rsidR="005D6645">
        <w:rPr>
          <w:color w:val="C00000"/>
          <w:szCs w:val="24"/>
        </w:rPr>
        <w:t xml:space="preserve"> og oppfølgingsplan/tiltakskort</w:t>
      </w:r>
      <w:r w:rsidRPr="005D6645">
        <w:rPr>
          <w:color w:val="C00000"/>
          <w:szCs w:val="24"/>
        </w:rPr>
        <w:t xml:space="preserve"> ligger i Sikker elevdokumentasjon.</w:t>
      </w:r>
    </w:p>
    <w:p w14:paraId="17CF55E9" w14:textId="77777777" w:rsidR="00F22921" w:rsidRPr="00876849" w:rsidRDefault="00F22921" w:rsidP="00F22921">
      <w:pPr>
        <w:rPr>
          <w:szCs w:val="24"/>
        </w:rPr>
      </w:pPr>
      <w:r w:rsidRPr="00876849">
        <w:rPr>
          <w:szCs w:val="24"/>
        </w:rPr>
        <w:t>Klassens lærere er sammen ansvarlige for et godt læringsmiljø tilpasset hver enkelt elev. Undervisningen skal være slik at elevene presterer maksimalt ut fra egne forutsetninger med det mål å fullføre og bestå med best mulig resultat. For å få dette til må undervisningen tilpasses hver enkelt elevs evner og forutsetninger</w:t>
      </w:r>
      <w:r w:rsidRPr="00876849">
        <w:rPr>
          <w:rStyle w:val="Fotnotereferanse"/>
          <w:szCs w:val="24"/>
        </w:rPr>
        <w:footnoteReference w:id="39"/>
      </w:r>
      <w:r w:rsidRPr="00876849">
        <w:rPr>
          <w:szCs w:val="24"/>
        </w:rPr>
        <w:t>. I et frafallforebyggende perspektiv har klasselærerråd en særlig viktig funksjon. Det er likevel kontaktlærer som har det overordnete ansvaret for eleven.</w:t>
      </w:r>
    </w:p>
    <w:p w14:paraId="3F8709F4" w14:textId="77777777" w:rsidR="00F22921" w:rsidRPr="00876849" w:rsidRDefault="00F22921" w:rsidP="00F22921">
      <w:pPr>
        <w:rPr>
          <w:szCs w:val="24"/>
        </w:rPr>
      </w:pPr>
      <w:r w:rsidRPr="00876849">
        <w:rPr>
          <w:szCs w:val="24"/>
        </w:rPr>
        <w:t>Det første klasselærerrådet er ved skolestart. Her overføres informasjon om elever som er tatt inn på særskilte vilkår og elever som kan trenge ekstra faglige oppfølging på bakgrunn av identifisering ved trinnoppstart.</w:t>
      </w:r>
    </w:p>
    <w:p w14:paraId="1C402A6F" w14:textId="77777777" w:rsidR="00F22921" w:rsidRPr="00876849" w:rsidRDefault="00F22921" w:rsidP="00F22921">
      <w:pPr>
        <w:rPr>
          <w:szCs w:val="24"/>
        </w:rPr>
      </w:pPr>
      <w:r w:rsidRPr="00876849">
        <w:rPr>
          <w:szCs w:val="24"/>
        </w:rPr>
        <w:t>Kontaktlærer innkaller, leder og skriver referat fra klasselærerrådene medio september, innen 1. november</w:t>
      </w:r>
      <w:r w:rsidRPr="00876849">
        <w:rPr>
          <w:rStyle w:val="Fotnotereferanse"/>
          <w:szCs w:val="24"/>
        </w:rPr>
        <w:footnoteReference w:id="40"/>
      </w:r>
      <w:r w:rsidRPr="00876849">
        <w:rPr>
          <w:position w:val="6"/>
          <w:szCs w:val="24"/>
        </w:rPr>
        <w:t xml:space="preserve"> </w:t>
      </w:r>
      <w:r w:rsidRPr="00876849">
        <w:rPr>
          <w:szCs w:val="24"/>
        </w:rPr>
        <w:t>og innen 1. mars. Skolen kan bestemme hyppigere klasselærerråd og kontaktlærer kan innkalle ved behov. Ledelsen har ansvaret for møtene for halvårsvurdering/standpunktfastsettelse i orden og adferd i desember/januar og juni.</w:t>
      </w:r>
    </w:p>
    <w:p w14:paraId="36245EFF" w14:textId="77777777" w:rsidR="00F22921" w:rsidRPr="00876849" w:rsidRDefault="00F22921" w:rsidP="00F22921">
      <w:pPr>
        <w:rPr>
          <w:szCs w:val="24"/>
        </w:rPr>
      </w:pPr>
      <w:r w:rsidRPr="00876849">
        <w:rPr>
          <w:szCs w:val="24"/>
        </w:rPr>
        <w:t xml:space="preserve">Faglærere som er bekymret for elevens faglige/sosiale utvikling, kan når som helst melde dette til avdelingsleder/trinnleder, som evt. bringer saken videre til ressursteamet/TO-teamet. </w:t>
      </w:r>
    </w:p>
    <w:p w14:paraId="0AF7C66C" w14:textId="77777777" w:rsidR="00F22921" w:rsidRPr="005D6645" w:rsidRDefault="00F22921" w:rsidP="00F22921">
      <w:pPr>
        <w:rPr>
          <w:szCs w:val="24"/>
        </w:rPr>
      </w:pPr>
      <w:r w:rsidRPr="00876849">
        <w:rPr>
          <w:szCs w:val="24"/>
        </w:rPr>
        <w:t xml:space="preserve">I klasselærerråd skal læringsmiljøet i klassen vurderes og enkeltelevers skolesituasjon drøftes. Tiltak klasselærerrådet blir enige om, nedfelles i referatet, og </w:t>
      </w:r>
      <w:r w:rsidRPr="005D6645">
        <w:rPr>
          <w:szCs w:val="24"/>
        </w:rPr>
        <w:t xml:space="preserve">det utarbeides en </w:t>
      </w:r>
      <w:hyperlink w:anchor="_Tilpasset_opplæring_1" w:history="1">
        <w:r w:rsidRPr="005D6645">
          <w:rPr>
            <w:rStyle w:val="Hyperkobling"/>
            <w:color w:val="auto"/>
            <w:szCs w:val="24"/>
          </w:rPr>
          <w:t>oppfølgingsplan</w:t>
        </w:r>
      </w:hyperlink>
      <w:r w:rsidRPr="005D6645">
        <w:rPr>
          <w:szCs w:val="24"/>
        </w:rPr>
        <w:t xml:space="preserve">/et tiltakskort for den enkelte elev. </w:t>
      </w:r>
    </w:p>
    <w:p w14:paraId="05182332" w14:textId="35EC0324" w:rsidR="00F22921" w:rsidRPr="00876849" w:rsidRDefault="00F22921" w:rsidP="00F22921">
      <w:pPr>
        <w:rPr>
          <w:szCs w:val="24"/>
        </w:rPr>
      </w:pPr>
      <w:r w:rsidRPr="00876849">
        <w:rPr>
          <w:szCs w:val="24"/>
        </w:rPr>
        <w:t>Skulle en elev ikke ha tilfredsstillende utbytte av tettere oppfølging, skal eleven i samarbeid med eleven/foresatte via ressursteamet/TO-teamet evt. henvises PPT som skal vurdere evt. spesialundervisning. Det er viktig å være oppmerksom på at vedtak om spesialundervisning og/eller grunnkompetanseløp</w:t>
      </w:r>
      <w:r w:rsidR="005D6645">
        <w:rPr>
          <w:szCs w:val="24"/>
        </w:rPr>
        <w:t xml:space="preserve"> endrer elevenes status</w:t>
      </w:r>
      <w:r w:rsidRPr="00876849">
        <w:rPr>
          <w:szCs w:val="24"/>
        </w:rPr>
        <w:t>.</w:t>
      </w:r>
    </w:p>
    <w:p w14:paraId="5D2D2889" w14:textId="77777777" w:rsidR="00F22921" w:rsidRPr="00876849" w:rsidRDefault="00F22921" w:rsidP="00F22921">
      <w:pPr>
        <w:rPr>
          <w:szCs w:val="24"/>
        </w:rPr>
      </w:pPr>
      <w:r w:rsidRPr="00876849">
        <w:rPr>
          <w:szCs w:val="24"/>
        </w:rPr>
        <w:t>Agendaen på klasselærerråd er denne:</w:t>
      </w:r>
    </w:p>
    <w:p w14:paraId="4569CC05" w14:textId="77777777" w:rsidR="00F22921" w:rsidRPr="00876849" w:rsidRDefault="00F22921" w:rsidP="00F22921">
      <w:pPr>
        <w:pStyle w:val="Listeavsnitt"/>
        <w:numPr>
          <w:ilvl w:val="0"/>
          <w:numId w:val="2"/>
        </w:numPr>
        <w:tabs>
          <w:tab w:val="left" w:pos="835"/>
          <w:tab w:val="left" w:pos="836"/>
        </w:tabs>
        <w:ind w:right="458"/>
        <w:rPr>
          <w:rFonts w:ascii="Symbol" w:hAnsi="Symbol"/>
          <w:sz w:val="24"/>
          <w:szCs w:val="24"/>
        </w:rPr>
      </w:pPr>
      <w:r w:rsidRPr="00876849">
        <w:rPr>
          <w:sz w:val="24"/>
          <w:szCs w:val="24"/>
        </w:rPr>
        <w:t>læringsmiljøet i klassen: Trivsel, læringsstrategier (deling av god praksis), underveisvurdering/vurdering for læring</w:t>
      </w:r>
      <w:r w:rsidRPr="00876849">
        <w:rPr>
          <w:rStyle w:val="Fotnotereferanse"/>
          <w:sz w:val="24"/>
          <w:szCs w:val="24"/>
        </w:rPr>
        <w:footnoteReference w:id="41"/>
      </w:r>
      <w:r w:rsidRPr="00876849">
        <w:rPr>
          <w:sz w:val="24"/>
          <w:szCs w:val="24"/>
        </w:rPr>
        <w:t>, elevmedvirkning, orden i klasserommet og</w:t>
      </w:r>
      <w:r w:rsidRPr="00876849">
        <w:rPr>
          <w:spacing w:val="-36"/>
          <w:sz w:val="24"/>
          <w:szCs w:val="24"/>
        </w:rPr>
        <w:t xml:space="preserve"> </w:t>
      </w:r>
      <w:r w:rsidRPr="00876849">
        <w:rPr>
          <w:sz w:val="24"/>
          <w:szCs w:val="24"/>
        </w:rPr>
        <w:t>lignende</w:t>
      </w:r>
    </w:p>
    <w:p w14:paraId="06C4B5BC" w14:textId="77777777" w:rsidR="00F22921" w:rsidRPr="00876849" w:rsidRDefault="00F22921" w:rsidP="00F22921">
      <w:pPr>
        <w:pStyle w:val="Listeavsnitt"/>
        <w:numPr>
          <w:ilvl w:val="0"/>
          <w:numId w:val="2"/>
        </w:numPr>
        <w:tabs>
          <w:tab w:val="left" w:pos="835"/>
          <w:tab w:val="left" w:pos="837"/>
        </w:tabs>
        <w:spacing w:line="243" w:lineRule="exact"/>
        <w:ind w:left="836" w:hanging="361"/>
        <w:rPr>
          <w:rFonts w:ascii="Symbol" w:hAnsi="Symbol"/>
          <w:sz w:val="24"/>
          <w:szCs w:val="24"/>
        </w:rPr>
      </w:pPr>
      <w:r w:rsidRPr="00876849">
        <w:rPr>
          <w:sz w:val="24"/>
          <w:szCs w:val="24"/>
        </w:rPr>
        <w:t>elevenes faglige utvikling: Oppfølging, tilpasset opplæring/evaluering av tiltak,</w:t>
      </w:r>
      <w:r w:rsidRPr="00876849">
        <w:rPr>
          <w:spacing w:val="-15"/>
          <w:sz w:val="24"/>
          <w:szCs w:val="24"/>
        </w:rPr>
        <w:t xml:space="preserve"> </w:t>
      </w:r>
      <w:hyperlink r:id="rId24">
        <w:r w:rsidRPr="00876849">
          <w:rPr>
            <w:sz w:val="24"/>
            <w:szCs w:val="24"/>
            <w:u w:val="single"/>
          </w:rPr>
          <w:t>varsler</w:t>
        </w:r>
      </w:hyperlink>
    </w:p>
    <w:p w14:paraId="437C9F93" w14:textId="77777777" w:rsidR="00F22921" w:rsidRPr="00876849" w:rsidRDefault="00F22921" w:rsidP="00F22921">
      <w:pPr>
        <w:pStyle w:val="Listeavsnitt"/>
        <w:numPr>
          <w:ilvl w:val="0"/>
          <w:numId w:val="2"/>
        </w:numPr>
        <w:tabs>
          <w:tab w:val="left" w:pos="835"/>
          <w:tab w:val="left" w:pos="836"/>
        </w:tabs>
        <w:spacing w:line="244" w:lineRule="exact"/>
        <w:ind w:hanging="361"/>
        <w:rPr>
          <w:rFonts w:ascii="Symbol" w:hAnsi="Symbol"/>
          <w:sz w:val="24"/>
          <w:szCs w:val="24"/>
        </w:rPr>
      </w:pPr>
      <w:r w:rsidRPr="00876849">
        <w:rPr>
          <w:sz w:val="24"/>
          <w:szCs w:val="24"/>
        </w:rPr>
        <w:t>elevenes</w:t>
      </w:r>
      <w:r w:rsidRPr="005D6645">
        <w:rPr>
          <w:sz w:val="24"/>
          <w:szCs w:val="24"/>
        </w:rPr>
        <w:t xml:space="preserve"> </w:t>
      </w:r>
      <w:r w:rsidRPr="005D6645">
        <w:rPr>
          <w:sz w:val="24"/>
          <w:szCs w:val="24"/>
          <w:u w:val="single"/>
        </w:rPr>
        <w:t>f</w:t>
      </w:r>
      <w:hyperlink w:anchor="_Systematisk_oppfølging_av" w:history="1">
        <w:r w:rsidRPr="005D6645">
          <w:rPr>
            <w:rStyle w:val="Hyperkobling"/>
            <w:color w:val="auto"/>
            <w:sz w:val="24"/>
            <w:szCs w:val="24"/>
          </w:rPr>
          <w:t>ravær</w:t>
        </w:r>
      </w:hyperlink>
      <w:r w:rsidRPr="00876849">
        <w:rPr>
          <w:sz w:val="24"/>
          <w:szCs w:val="24"/>
        </w:rPr>
        <w:t>: Oppfølging, tiltak,</w:t>
      </w:r>
      <w:r w:rsidRPr="00876849">
        <w:rPr>
          <w:spacing w:val="-4"/>
          <w:sz w:val="24"/>
          <w:szCs w:val="24"/>
        </w:rPr>
        <w:t xml:space="preserve"> </w:t>
      </w:r>
      <w:r w:rsidRPr="00876849">
        <w:rPr>
          <w:sz w:val="24"/>
          <w:szCs w:val="24"/>
        </w:rPr>
        <w:t>varsler</w:t>
      </w:r>
    </w:p>
    <w:p w14:paraId="1F029FAC" w14:textId="77777777" w:rsidR="00F22921" w:rsidRPr="00876849" w:rsidRDefault="00F22921" w:rsidP="00F22921">
      <w:pPr>
        <w:pStyle w:val="Listeavsnitt"/>
        <w:numPr>
          <w:ilvl w:val="0"/>
          <w:numId w:val="2"/>
        </w:numPr>
        <w:tabs>
          <w:tab w:val="left" w:pos="835"/>
          <w:tab w:val="left" w:pos="836"/>
        </w:tabs>
        <w:spacing w:line="244" w:lineRule="exact"/>
        <w:ind w:hanging="361"/>
        <w:rPr>
          <w:rFonts w:ascii="Symbol" w:hAnsi="Symbol"/>
          <w:sz w:val="24"/>
          <w:szCs w:val="24"/>
        </w:rPr>
      </w:pPr>
      <w:r w:rsidRPr="00876849">
        <w:rPr>
          <w:sz w:val="24"/>
          <w:szCs w:val="24"/>
        </w:rPr>
        <w:t>elevenes orden og adferd: Oppfølging, tiltak og</w:t>
      </w:r>
      <w:r w:rsidRPr="00876849">
        <w:rPr>
          <w:spacing w:val="-3"/>
          <w:sz w:val="24"/>
          <w:szCs w:val="24"/>
        </w:rPr>
        <w:t xml:space="preserve"> </w:t>
      </w:r>
      <w:r w:rsidRPr="00876849">
        <w:rPr>
          <w:sz w:val="24"/>
          <w:szCs w:val="24"/>
        </w:rPr>
        <w:t>varsler</w:t>
      </w:r>
    </w:p>
    <w:p w14:paraId="42B45816" w14:textId="77777777" w:rsidR="00F22921" w:rsidRPr="00876849" w:rsidRDefault="00F22921" w:rsidP="00F22921">
      <w:pPr>
        <w:pStyle w:val="Listeavsnitt"/>
        <w:numPr>
          <w:ilvl w:val="0"/>
          <w:numId w:val="2"/>
        </w:numPr>
        <w:tabs>
          <w:tab w:val="left" w:pos="835"/>
          <w:tab w:val="left" w:pos="836"/>
        </w:tabs>
        <w:rPr>
          <w:rFonts w:ascii="Symbol" w:hAnsi="Symbol"/>
          <w:sz w:val="24"/>
          <w:szCs w:val="24"/>
        </w:rPr>
      </w:pPr>
      <w:r w:rsidRPr="00876849">
        <w:rPr>
          <w:sz w:val="24"/>
          <w:szCs w:val="24"/>
        </w:rPr>
        <w:t>eventuelt</w:t>
      </w:r>
    </w:p>
    <w:p w14:paraId="7F75C470" w14:textId="77777777" w:rsidR="00F22921" w:rsidRDefault="00F22921" w:rsidP="00483576">
      <w:pPr>
        <w:pStyle w:val="Overskrift1"/>
      </w:pPr>
      <w:bookmarkStart w:id="78" w:name="_Varsel"/>
      <w:bookmarkStart w:id="79" w:name="_Toc53403429"/>
      <w:bookmarkEnd w:id="78"/>
      <w:r w:rsidRPr="00887D18">
        <w:t>Varsel</w:t>
      </w:r>
      <w:bookmarkEnd w:id="79"/>
    </w:p>
    <w:p w14:paraId="63FE05CE" w14:textId="11CC3A95" w:rsidR="00F22921" w:rsidRPr="00997662" w:rsidRDefault="005D6645" w:rsidP="00F22921">
      <w:pPr>
        <w:rPr>
          <w:color w:val="C00000"/>
          <w:szCs w:val="24"/>
        </w:rPr>
      </w:pPr>
      <w:r w:rsidRPr="00997662">
        <w:rPr>
          <w:color w:val="C00000"/>
          <w:szCs w:val="24"/>
        </w:rPr>
        <w:t>Varsel</w:t>
      </w:r>
      <w:r w:rsidR="00F22921" w:rsidRPr="00997662">
        <w:rPr>
          <w:color w:val="C00000"/>
          <w:szCs w:val="24"/>
        </w:rPr>
        <w:t>skjema skal brukes.</w:t>
      </w:r>
      <w:r w:rsidR="00997662" w:rsidRPr="00997662">
        <w:rPr>
          <w:color w:val="C00000"/>
          <w:szCs w:val="24"/>
        </w:rPr>
        <w:t xml:space="preserve"> Skolene i tidligere Vest-Agder finner skjema i Skolearena, mens skolene i tidligere Aust-Agder finner det i itslearning.</w:t>
      </w:r>
    </w:p>
    <w:p w14:paraId="40D1689F" w14:textId="3A7E6C7A" w:rsidR="00F22921" w:rsidRPr="00997662" w:rsidRDefault="00F22921" w:rsidP="00F22921">
      <w:pPr>
        <w:rPr>
          <w:szCs w:val="24"/>
        </w:rPr>
      </w:pPr>
      <w:r w:rsidRPr="00997662">
        <w:rPr>
          <w:szCs w:val="24"/>
        </w:rPr>
        <w:t xml:space="preserve">Varsling ved høyt fravær, manglende karaktergrunnlag og fare for nedsatt ordens- eller adferdskarakter til </w:t>
      </w:r>
      <w:r w:rsidR="00997662">
        <w:rPr>
          <w:szCs w:val="24"/>
        </w:rPr>
        <w:t xml:space="preserve">elev (og </w:t>
      </w:r>
      <w:r w:rsidRPr="00997662">
        <w:rPr>
          <w:szCs w:val="24"/>
        </w:rPr>
        <w:t xml:space="preserve">foreldre </w:t>
      </w:r>
      <w:r w:rsidR="00997662">
        <w:rPr>
          <w:szCs w:val="24"/>
        </w:rPr>
        <w:t xml:space="preserve">hvis elev er under </w:t>
      </w:r>
      <w:r w:rsidRPr="00997662">
        <w:rPr>
          <w:szCs w:val="24"/>
        </w:rPr>
        <w:t>18 år</w:t>
      </w:r>
      <w:r w:rsidR="00997662">
        <w:rPr>
          <w:szCs w:val="24"/>
        </w:rPr>
        <w:t>)</w:t>
      </w:r>
      <w:r w:rsidR="005D6645" w:rsidRPr="00997662">
        <w:rPr>
          <w:szCs w:val="24"/>
        </w:rPr>
        <w:t>, er hjemlet i forskriften § 3-8</w:t>
      </w:r>
      <w:r w:rsidRPr="00997662">
        <w:rPr>
          <w:rStyle w:val="Fotnotereferanse"/>
          <w:szCs w:val="24"/>
        </w:rPr>
        <w:footnoteReference w:id="42"/>
      </w:r>
      <w:r w:rsidRPr="00997662">
        <w:rPr>
          <w:szCs w:val="24"/>
        </w:rPr>
        <w:t xml:space="preserve">. </w:t>
      </w:r>
      <w:r w:rsidRPr="00997662">
        <w:rPr>
          <w:b/>
          <w:szCs w:val="24"/>
        </w:rPr>
        <w:t xml:space="preserve">Alle faglærere </w:t>
      </w:r>
      <w:r w:rsidRPr="00997662">
        <w:rPr>
          <w:szCs w:val="24"/>
        </w:rPr>
        <w:t>har ansvar for å følge med på elevens faglige utvikling og eventuelle fravær fra undervisningen, og skal varsle eleven skriftlig dersom det er tvil om eleven kan få halvårsvurdering eller standpunkt i et fag.</w:t>
      </w:r>
    </w:p>
    <w:p w14:paraId="7D4C3E27" w14:textId="77777777" w:rsidR="00F22921" w:rsidRPr="00997662" w:rsidRDefault="00F22921" w:rsidP="00F22921">
      <w:pPr>
        <w:rPr>
          <w:szCs w:val="24"/>
        </w:rPr>
      </w:pPr>
      <w:r w:rsidRPr="00997662">
        <w:rPr>
          <w:szCs w:val="24"/>
        </w:rPr>
        <w:t>Denne varslingen skal finne sted i så god tid at eleven skal kunne gjøre noe med det. Det betyr at det ikke holder å varsle rett før halvårsoppgjør finner sted. Dette gjelder også varsel ved nedsatt karakter i orden og/eller adferd. Det er klasselærerråd som sammen avgjør om varsel skal sendes for sistnevnte, og det er kontaktlærer som effektuerer det.</w:t>
      </w:r>
    </w:p>
    <w:p w14:paraId="26FFD2C8" w14:textId="04FD6280" w:rsidR="00F22921" w:rsidRPr="00997662" w:rsidRDefault="00F22921" w:rsidP="00F22921">
      <w:pPr>
        <w:rPr>
          <w:szCs w:val="24"/>
        </w:rPr>
      </w:pPr>
      <w:r w:rsidRPr="00997662">
        <w:rPr>
          <w:color w:val="2F2F2F"/>
          <w:szCs w:val="24"/>
        </w:rPr>
        <w:t>Varsel etter forskrift</w:t>
      </w:r>
      <w:r w:rsidR="005D6645" w:rsidRPr="00997662">
        <w:rPr>
          <w:color w:val="2F2F2F"/>
          <w:szCs w:val="24"/>
        </w:rPr>
        <w:t xml:space="preserve"> til opplæringsloven § 3-8</w:t>
      </w:r>
      <w:r w:rsidRPr="00997662">
        <w:rPr>
          <w:color w:val="2F2F2F"/>
          <w:position w:val="6"/>
          <w:szCs w:val="24"/>
        </w:rPr>
        <w:t xml:space="preserve"> </w:t>
      </w:r>
      <w:r w:rsidRPr="00997662">
        <w:rPr>
          <w:color w:val="2F2F2F"/>
          <w:szCs w:val="24"/>
        </w:rPr>
        <w:t>inneholder ofte sensitive og taushetsbelagte personopplysninger om eleven. Skolen har derfor et ansvar for at et varselet er tilstrekkelig sikret mot uberettiget innsyn</w:t>
      </w:r>
      <w:r w:rsidR="00997662">
        <w:rPr>
          <w:rStyle w:val="Fotnotereferanse"/>
          <w:color w:val="2F2F2F"/>
          <w:szCs w:val="24"/>
        </w:rPr>
        <w:footnoteReference w:id="43"/>
      </w:r>
      <w:r w:rsidRPr="00997662">
        <w:rPr>
          <w:color w:val="2F2F2F"/>
          <w:szCs w:val="24"/>
        </w:rPr>
        <w:t xml:space="preserve">. </w:t>
      </w:r>
      <w:r w:rsidR="00997662" w:rsidRPr="00997662">
        <w:rPr>
          <w:szCs w:val="24"/>
        </w:rPr>
        <w:t>Varsler skal alltid arkiveres i elevens mappe i P360.</w:t>
      </w:r>
    </w:p>
    <w:p w14:paraId="7D02A55C" w14:textId="0D74FE4A" w:rsidR="00F22921" w:rsidRPr="00997662" w:rsidRDefault="00F22921" w:rsidP="00F22921">
      <w:pPr>
        <w:rPr>
          <w:szCs w:val="24"/>
        </w:rPr>
      </w:pPr>
      <w:r w:rsidRPr="00997662">
        <w:rPr>
          <w:szCs w:val="24"/>
        </w:rPr>
        <w:t xml:space="preserve">Dersom en elev får et varsel, er det viktig å finne årsaken til at varselet utløses gjennom samtaler med eleven. Samtalen kan tas av faglærer, kontaktlærer eller rådgiver. Dersom en elev får et varsel, må tiltak som allerede er på plass evalueres og/eller nye tiltak iverksettes. </w:t>
      </w:r>
    </w:p>
    <w:p w14:paraId="24BF90AF" w14:textId="77777777" w:rsidR="00F22921" w:rsidRPr="00876849" w:rsidRDefault="00F22921" w:rsidP="00F22921">
      <w:pPr>
        <w:rPr>
          <w:szCs w:val="24"/>
        </w:rPr>
      </w:pPr>
      <w:r w:rsidRPr="00997662">
        <w:rPr>
          <w:szCs w:val="24"/>
        </w:rPr>
        <w:t>Ved varsling om ikke vurdering i fag på grunn av udokumentert fravær (10 %-regelen), er oppfølgingsplan/tiltakskort ikke nødvendig, men det må skrives i varselbrevet hvordan forholdet kan rettes opp.</w:t>
      </w:r>
    </w:p>
    <w:p w14:paraId="1404ACB2" w14:textId="77777777" w:rsidR="00997662" w:rsidRDefault="00997662">
      <w:pPr>
        <w:rPr>
          <w:rFonts w:eastAsiaTheme="majorEastAsia" w:cstheme="majorBidi"/>
          <w:b/>
          <w:color w:val="E01F1D"/>
          <w:sz w:val="32"/>
          <w:szCs w:val="32"/>
          <w:lang w:eastAsia="en-US"/>
        </w:rPr>
      </w:pPr>
      <w:bookmarkStart w:id="80" w:name="_bookmark85"/>
      <w:bookmarkStart w:id="81" w:name="_Foreldremøte_og_foreldresamtale"/>
      <w:bookmarkEnd w:id="80"/>
      <w:bookmarkEnd w:id="81"/>
      <w:r>
        <w:br w:type="page"/>
      </w:r>
    </w:p>
    <w:p w14:paraId="78523F4B" w14:textId="6F33099D" w:rsidR="00F22921" w:rsidRPr="00887D18" w:rsidRDefault="00F22921" w:rsidP="00483576">
      <w:pPr>
        <w:pStyle w:val="Overskrift1"/>
      </w:pPr>
      <w:bookmarkStart w:id="82" w:name="_Toc53403430"/>
      <w:r w:rsidRPr="00887D18">
        <w:t>Foreldremøte og foreldresamtale</w:t>
      </w:r>
      <w:bookmarkEnd w:id="82"/>
    </w:p>
    <w:p w14:paraId="06532B2B" w14:textId="70704FAE" w:rsidR="00F22921" w:rsidRDefault="00F22921" w:rsidP="00F22921">
      <w:pPr>
        <w:pStyle w:val="Overskrift2"/>
      </w:pPr>
      <w:bookmarkStart w:id="83" w:name="_bookmark93"/>
      <w:bookmarkStart w:id="84" w:name="_Toc53403431"/>
      <w:bookmarkEnd w:id="83"/>
      <w:r w:rsidRPr="00887D18">
        <w:t>Rutinebeskrivelse</w:t>
      </w:r>
      <w:bookmarkEnd w:id="84"/>
    </w:p>
    <w:p w14:paraId="122A7F63" w14:textId="77777777" w:rsidR="0037547F" w:rsidRDefault="0037547F" w:rsidP="0037547F">
      <w:pPr>
        <w:pStyle w:val="Brdtekst"/>
      </w:pPr>
    </w:p>
    <w:p w14:paraId="4A81FC3C" w14:textId="558CB5E2" w:rsidR="0037547F" w:rsidRPr="0037547F" w:rsidRDefault="0037547F" w:rsidP="0037547F">
      <w:pPr>
        <w:rPr>
          <w:color w:val="C00000"/>
          <w:szCs w:val="24"/>
        </w:rPr>
      </w:pPr>
      <w:r w:rsidRPr="0037547F">
        <w:rPr>
          <w:color w:val="C00000"/>
          <w:szCs w:val="24"/>
        </w:rPr>
        <w:t xml:space="preserve">Skjema til foreldresamtale ligger i Sikker elevdokumentasjon. </w:t>
      </w:r>
    </w:p>
    <w:p w14:paraId="3FABBB1B" w14:textId="0793AEF1" w:rsidR="00F22921" w:rsidRPr="00876849" w:rsidRDefault="00F22921" w:rsidP="00F22921">
      <w:pPr>
        <w:rPr>
          <w:szCs w:val="24"/>
        </w:rPr>
      </w:pPr>
      <w:r w:rsidRPr="00876849">
        <w:rPr>
          <w:szCs w:val="24"/>
        </w:rPr>
        <w:t>Viser til forskrift til opplæringsloven § 20-4</w:t>
      </w:r>
      <w:r w:rsidRPr="00876849">
        <w:rPr>
          <w:rStyle w:val="Fotnotereferanse"/>
          <w:szCs w:val="24"/>
        </w:rPr>
        <w:footnoteReference w:id="44"/>
      </w:r>
      <w:r w:rsidRPr="00876849">
        <w:rPr>
          <w:position w:val="6"/>
          <w:szCs w:val="24"/>
        </w:rPr>
        <w:t xml:space="preserve"> </w:t>
      </w:r>
      <w:r w:rsidRPr="00876849">
        <w:rPr>
          <w:szCs w:val="24"/>
        </w:rPr>
        <w:t>om foreldresamarbeid og Udirs presisering av denne</w:t>
      </w:r>
      <w:r w:rsidRPr="00876849">
        <w:rPr>
          <w:rStyle w:val="Fotnotereferanse"/>
          <w:szCs w:val="24"/>
        </w:rPr>
        <w:footnoteReference w:id="45"/>
      </w:r>
      <w:r w:rsidRPr="00876849">
        <w:rPr>
          <w:szCs w:val="24"/>
        </w:rPr>
        <w:t>.</w:t>
      </w:r>
    </w:p>
    <w:p w14:paraId="25717F61" w14:textId="648F042D" w:rsidR="00F22921" w:rsidRPr="00876849" w:rsidRDefault="00F22921" w:rsidP="00F22921">
      <w:pPr>
        <w:rPr>
          <w:szCs w:val="24"/>
        </w:rPr>
      </w:pPr>
      <w:r w:rsidRPr="00876849">
        <w:rPr>
          <w:szCs w:val="24"/>
        </w:rPr>
        <w:t xml:space="preserve">Foreldresamarbeidet gjelder foreldre til elever som ikke er myndige. Samarbeidet består i </w:t>
      </w:r>
      <w:r w:rsidRPr="00876849">
        <w:rPr>
          <w:b/>
          <w:szCs w:val="24"/>
        </w:rPr>
        <w:t>foreldremøte</w:t>
      </w:r>
      <w:r w:rsidR="00876849">
        <w:rPr>
          <w:b/>
          <w:szCs w:val="24"/>
        </w:rPr>
        <w:t xml:space="preserve"> </w:t>
      </w:r>
      <w:r w:rsidRPr="00876849">
        <w:rPr>
          <w:szCs w:val="24"/>
        </w:rPr>
        <w:t xml:space="preserve">ved oppstart i Vg1 og Vg2 og </w:t>
      </w:r>
      <w:r w:rsidRPr="00876849">
        <w:rPr>
          <w:b/>
          <w:szCs w:val="24"/>
        </w:rPr>
        <w:t xml:space="preserve">foreldresamtale </w:t>
      </w:r>
      <w:r w:rsidRPr="00876849">
        <w:rPr>
          <w:szCs w:val="24"/>
        </w:rPr>
        <w:t>senere i første semester eller etter behov.</w:t>
      </w:r>
    </w:p>
    <w:p w14:paraId="72B1EBAE" w14:textId="77777777" w:rsidR="00F22921" w:rsidRPr="00876849" w:rsidRDefault="00F22921" w:rsidP="00F22921">
      <w:pPr>
        <w:rPr>
          <w:szCs w:val="24"/>
        </w:rPr>
      </w:pPr>
      <w:r w:rsidRPr="00876849">
        <w:rPr>
          <w:szCs w:val="24"/>
        </w:rPr>
        <w:t>Det gjøres oppmerksom på at foreldre til ikke myndige elever har selvstendig klagerett. Det kan klages på bl.a. standpunktkarakterer, eksamenskarakterer og vedtak om ikke å sette karakter. Det er derfor nødvendig at foreldre får innsyn i elevens karakterer, fravær og annet som er vesentlig i elevens skolehverdag.</w:t>
      </w:r>
    </w:p>
    <w:p w14:paraId="2EAB7869" w14:textId="77777777" w:rsidR="00F22921" w:rsidRPr="00876849" w:rsidRDefault="00F22921" w:rsidP="00F22921">
      <w:pPr>
        <w:rPr>
          <w:szCs w:val="24"/>
        </w:rPr>
      </w:pPr>
      <w:r w:rsidRPr="00876849">
        <w:rPr>
          <w:szCs w:val="24"/>
        </w:rPr>
        <w:t xml:space="preserve">Skolen skal i starten av opplæringsåret på Vg1 og Vg2 holde et </w:t>
      </w:r>
      <w:r w:rsidRPr="00876849">
        <w:rPr>
          <w:b/>
          <w:szCs w:val="24"/>
        </w:rPr>
        <w:t>foreldremøte</w:t>
      </w:r>
      <w:r w:rsidRPr="00876849">
        <w:rPr>
          <w:szCs w:val="24"/>
        </w:rPr>
        <w:t>. Tema på møtet skal være:</w:t>
      </w:r>
    </w:p>
    <w:p w14:paraId="033713EA" w14:textId="77777777" w:rsidR="00F22921" w:rsidRPr="0037547F" w:rsidRDefault="00F22921" w:rsidP="00295034">
      <w:pPr>
        <w:pStyle w:val="Listeavsnitt"/>
        <w:numPr>
          <w:ilvl w:val="0"/>
          <w:numId w:val="18"/>
        </w:numPr>
        <w:rPr>
          <w:rFonts w:ascii="Symbol" w:hAnsi="Symbol"/>
          <w:sz w:val="24"/>
          <w:szCs w:val="24"/>
        </w:rPr>
      </w:pPr>
      <w:r w:rsidRPr="0037547F">
        <w:rPr>
          <w:sz w:val="24"/>
          <w:szCs w:val="24"/>
        </w:rPr>
        <w:t>Informasjon om</w:t>
      </w:r>
      <w:r w:rsidRPr="0037547F">
        <w:rPr>
          <w:spacing w:val="2"/>
          <w:sz w:val="24"/>
          <w:szCs w:val="24"/>
        </w:rPr>
        <w:t xml:space="preserve"> </w:t>
      </w:r>
      <w:r w:rsidRPr="0037547F">
        <w:rPr>
          <w:sz w:val="24"/>
          <w:szCs w:val="24"/>
        </w:rPr>
        <w:t>skolen</w:t>
      </w:r>
    </w:p>
    <w:p w14:paraId="73039B39" w14:textId="77777777" w:rsidR="00F22921" w:rsidRPr="0037547F" w:rsidRDefault="00F22921" w:rsidP="00295034">
      <w:pPr>
        <w:pStyle w:val="Listeavsnitt"/>
        <w:numPr>
          <w:ilvl w:val="0"/>
          <w:numId w:val="18"/>
        </w:numPr>
        <w:rPr>
          <w:rFonts w:ascii="Symbol" w:hAnsi="Symbol"/>
          <w:sz w:val="24"/>
          <w:szCs w:val="24"/>
        </w:rPr>
      </w:pPr>
      <w:r w:rsidRPr="0037547F">
        <w:rPr>
          <w:sz w:val="24"/>
          <w:szCs w:val="24"/>
        </w:rPr>
        <w:t>Innholdet i</w:t>
      </w:r>
      <w:r w:rsidRPr="0037547F">
        <w:rPr>
          <w:spacing w:val="-2"/>
          <w:sz w:val="24"/>
          <w:szCs w:val="24"/>
        </w:rPr>
        <w:t xml:space="preserve"> </w:t>
      </w:r>
      <w:r w:rsidRPr="0037547F">
        <w:rPr>
          <w:sz w:val="24"/>
          <w:szCs w:val="24"/>
        </w:rPr>
        <w:t>opplæringen</w:t>
      </w:r>
    </w:p>
    <w:p w14:paraId="6C66C1C8" w14:textId="77777777" w:rsidR="00F22921" w:rsidRPr="0037547F" w:rsidRDefault="00F22921" w:rsidP="00295034">
      <w:pPr>
        <w:pStyle w:val="Listeavsnitt"/>
        <w:numPr>
          <w:ilvl w:val="0"/>
          <w:numId w:val="18"/>
        </w:numPr>
        <w:rPr>
          <w:rFonts w:ascii="Symbol" w:hAnsi="Symbol"/>
          <w:sz w:val="24"/>
          <w:szCs w:val="24"/>
        </w:rPr>
      </w:pPr>
      <w:r w:rsidRPr="0037547F">
        <w:rPr>
          <w:sz w:val="24"/>
          <w:szCs w:val="24"/>
        </w:rPr>
        <w:t>Foreldremedvirkning</w:t>
      </w:r>
    </w:p>
    <w:p w14:paraId="3D2511F6" w14:textId="77777777" w:rsidR="00F22921" w:rsidRPr="0037547F" w:rsidRDefault="00F22921" w:rsidP="00295034">
      <w:pPr>
        <w:pStyle w:val="Listeavsnitt"/>
        <w:numPr>
          <w:ilvl w:val="0"/>
          <w:numId w:val="18"/>
        </w:numPr>
        <w:rPr>
          <w:rFonts w:ascii="Symbol" w:hAnsi="Symbol"/>
          <w:sz w:val="24"/>
          <w:szCs w:val="24"/>
        </w:rPr>
      </w:pPr>
      <w:r w:rsidRPr="0037547F">
        <w:rPr>
          <w:sz w:val="24"/>
          <w:szCs w:val="24"/>
        </w:rPr>
        <w:t>Rutiner</w:t>
      </w:r>
    </w:p>
    <w:p w14:paraId="522EF165" w14:textId="77777777" w:rsidR="00F22921" w:rsidRPr="0037547F" w:rsidRDefault="00F22921" w:rsidP="00295034">
      <w:pPr>
        <w:pStyle w:val="Listeavsnitt"/>
        <w:numPr>
          <w:ilvl w:val="0"/>
          <w:numId w:val="18"/>
        </w:numPr>
        <w:rPr>
          <w:rFonts w:ascii="Symbol" w:hAnsi="Symbol"/>
          <w:sz w:val="24"/>
          <w:szCs w:val="24"/>
        </w:rPr>
      </w:pPr>
      <w:r w:rsidRPr="0037547F">
        <w:rPr>
          <w:sz w:val="24"/>
          <w:szCs w:val="24"/>
        </w:rPr>
        <w:t>Annet som er relevant for</w:t>
      </w:r>
      <w:r w:rsidRPr="0037547F">
        <w:rPr>
          <w:spacing w:val="1"/>
          <w:sz w:val="24"/>
          <w:szCs w:val="24"/>
        </w:rPr>
        <w:t xml:space="preserve"> </w:t>
      </w:r>
      <w:r w:rsidRPr="0037547F">
        <w:rPr>
          <w:sz w:val="24"/>
          <w:szCs w:val="24"/>
        </w:rPr>
        <w:t>foreldrene</w:t>
      </w:r>
    </w:p>
    <w:p w14:paraId="7707CD3E" w14:textId="77777777" w:rsidR="00876849" w:rsidRPr="0037547F" w:rsidRDefault="00876849" w:rsidP="00876849">
      <w:pPr>
        <w:pStyle w:val="Brdtekst"/>
        <w:rPr>
          <w:sz w:val="24"/>
          <w:szCs w:val="24"/>
        </w:rPr>
      </w:pPr>
    </w:p>
    <w:p w14:paraId="1814A83F" w14:textId="0E4298BA" w:rsidR="00F22921" w:rsidRPr="00876849" w:rsidRDefault="00F22921" w:rsidP="00F22921">
      <w:pPr>
        <w:rPr>
          <w:szCs w:val="24"/>
        </w:rPr>
      </w:pPr>
      <w:r w:rsidRPr="00876849">
        <w:rPr>
          <w:szCs w:val="24"/>
        </w:rPr>
        <w:t xml:space="preserve">Foreldre til ikke myndige elever på Vg1 og Vg2 har i første halvår av opplæringsåret rett til minst en planlagt og strukturert </w:t>
      </w:r>
      <w:r w:rsidRPr="00876849">
        <w:rPr>
          <w:b/>
          <w:szCs w:val="24"/>
        </w:rPr>
        <w:t xml:space="preserve">samtale </w:t>
      </w:r>
      <w:r w:rsidRPr="00876849">
        <w:rPr>
          <w:szCs w:val="24"/>
        </w:rPr>
        <w:t xml:space="preserve">med kontaktlæreren. Samtalen kan </w:t>
      </w:r>
      <w:r w:rsidRPr="0037547F">
        <w:rPr>
          <w:szCs w:val="24"/>
        </w:rPr>
        <w:t xml:space="preserve">sees i sammenheng med den halvårlige </w:t>
      </w:r>
      <w:hyperlink w:anchor="_bookmark94" w:history="1">
        <w:r w:rsidRPr="0037547F">
          <w:rPr>
            <w:rStyle w:val="Hyperkobling"/>
            <w:color w:val="auto"/>
            <w:szCs w:val="24"/>
          </w:rPr>
          <w:t>elevsamtalen</w:t>
        </w:r>
      </w:hyperlink>
      <w:r w:rsidRPr="0037547F">
        <w:rPr>
          <w:rStyle w:val="Fotnotereferanse"/>
          <w:szCs w:val="24"/>
        </w:rPr>
        <w:footnoteReference w:id="46"/>
      </w:r>
      <w:r w:rsidRPr="0037547F">
        <w:rPr>
          <w:szCs w:val="24"/>
        </w:rPr>
        <w:t xml:space="preserve"> og halvårsvurdering i fag</w:t>
      </w:r>
      <w:r w:rsidR="00A5640A">
        <w:rPr>
          <w:szCs w:val="24"/>
        </w:rPr>
        <w:t xml:space="preserve"> og orden og adferd</w:t>
      </w:r>
      <w:r w:rsidRPr="0037547F">
        <w:rPr>
          <w:rStyle w:val="Fotnotereferanse"/>
          <w:szCs w:val="24"/>
        </w:rPr>
        <w:footnoteReference w:id="47"/>
      </w:r>
      <w:r w:rsidRPr="0037547F">
        <w:rPr>
          <w:szCs w:val="24"/>
        </w:rPr>
        <w:t xml:space="preserve">. I </w:t>
      </w:r>
      <w:r w:rsidRPr="00876849">
        <w:rPr>
          <w:szCs w:val="24"/>
        </w:rPr>
        <w:t>så fall brukes skjema for elevsamtalen. Det anbefales imidlertid at foreldresamtalen og samtalen med eleven er to adskilte samtaler. Eleven har alltid rett til å delta i samtalen. Dersom foreldrene takker nei til foreldresamtalen, må kontaktlærer likevel gjennomføre elevsamtalen.</w:t>
      </w:r>
    </w:p>
    <w:p w14:paraId="3E24E1C8" w14:textId="77777777" w:rsidR="00F22921" w:rsidRPr="00876849" w:rsidRDefault="00F22921" w:rsidP="00F22921">
      <w:pPr>
        <w:rPr>
          <w:szCs w:val="24"/>
        </w:rPr>
      </w:pPr>
      <w:r w:rsidRPr="00876849">
        <w:rPr>
          <w:szCs w:val="24"/>
        </w:rPr>
        <w:t>Dette skal være med i samtalen:</w:t>
      </w:r>
    </w:p>
    <w:p w14:paraId="38EBCCCF" w14:textId="77777777" w:rsidR="00F22921" w:rsidRPr="00876849" w:rsidRDefault="00F22921" w:rsidP="00295034">
      <w:pPr>
        <w:pStyle w:val="Listeavsnitt"/>
        <w:numPr>
          <w:ilvl w:val="0"/>
          <w:numId w:val="19"/>
        </w:numPr>
        <w:rPr>
          <w:rFonts w:ascii="Symbol" w:hAnsi="Symbol"/>
          <w:sz w:val="24"/>
          <w:szCs w:val="24"/>
        </w:rPr>
      </w:pPr>
      <w:r w:rsidRPr="00876849">
        <w:rPr>
          <w:sz w:val="24"/>
          <w:szCs w:val="24"/>
        </w:rPr>
        <w:t>Elevens trivsel og</w:t>
      </w:r>
      <w:r w:rsidRPr="00876849">
        <w:rPr>
          <w:spacing w:val="-1"/>
          <w:sz w:val="24"/>
          <w:szCs w:val="24"/>
        </w:rPr>
        <w:t xml:space="preserve"> </w:t>
      </w:r>
      <w:r w:rsidRPr="00876849">
        <w:rPr>
          <w:sz w:val="24"/>
          <w:szCs w:val="24"/>
        </w:rPr>
        <w:t>motivasjon</w:t>
      </w:r>
    </w:p>
    <w:p w14:paraId="491CFA97" w14:textId="77777777" w:rsidR="00F22921" w:rsidRPr="00876849" w:rsidRDefault="00F22921" w:rsidP="00295034">
      <w:pPr>
        <w:pStyle w:val="Listeavsnitt"/>
        <w:numPr>
          <w:ilvl w:val="0"/>
          <w:numId w:val="19"/>
        </w:numPr>
        <w:rPr>
          <w:rFonts w:ascii="Symbol" w:hAnsi="Symbol"/>
          <w:sz w:val="24"/>
          <w:szCs w:val="24"/>
        </w:rPr>
      </w:pPr>
      <w:r w:rsidRPr="00876849">
        <w:rPr>
          <w:sz w:val="24"/>
          <w:szCs w:val="24"/>
        </w:rPr>
        <w:t>Elevens daglige arbeidsrutiner</w:t>
      </w:r>
    </w:p>
    <w:p w14:paraId="77C64114" w14:textId="77777777" w:rsidR="00F22921" w:rsidRPr="00876849" w:rsidRDefault="00F22921" w:rsidP="00295034">
      <w:pPr>
        <w:pStyle w:val="Listeavsnitt"/>
        <w:numPr>
          <w:ilvl w:val="0"/>
          <w:numId w:val="19"/>
        </w:numPr>
        <w:rPr>
          <w:rFonts w:ascii="Symbol" w:hAnsi="Symbol"/>
          <w:sz w:val="24"/>
          <w:szCs w:val="24"/>
        </w:rPr>
      </w:pPr>
      <w:r w:rsidRPr="00876849">
        <w:rPr>
          <w:sz w:val="24"/>
          <w:szCs w:val="24"/>
        </w:rPr>
        <w:t>Elevens kompetanse i fagene. Detaljer om nivå og utvikling i de enkelte fagene fås ved kontakt med den enkelte</w:t>
      </w:r>
      <w:r w:rsidRPr="00876849">
        <w:rPr>
          <w:spacing w:val="-4"/>
          <w:sz w:val="24"/>
          <w:szCs w:val="24"/>
        </w:rPr>
        <w:t xml:space="preserve"> </w:t>
      </w:r>
      <w:r w:rsidRPr="00876849">
        <w:rPr>
          <w:sz w:val="24"/>
          <w:szCs w:val="24"/>
        </w:rPr>
        <w:t>faglærer.</w:t>
      </w:r>
    </w:p>
    <w:p w14:paraId="0BBB8E63" w14:textId="77777777" w:rsidR="00F22921" w:rsidRPr="00876849" w:rsidRDefault="00F22921" w:rsidP="00295034">
      <w:pPr>
        <w:pStyle w:val="Listeavsnitt"/>
        <w:numPr>
          <w:ilvl w:val="0"/>
          <w:numId w:val="19"/>
        </w:numPr>
        <w:rPr>
          <w:rFonts w:ascii="Symbol" w:hAnsi="Symbol"/>
          <w:sz w:val="24"/>
          <w:szCs w:val="24"/>
        </w:rPr>
      </w:pPr>
      <w:r w:rsidRPr="00876849">
        <w:rPr>
          <w:sz w:val="24"/>
          <w:szCs w:val="24"/>
        </w:rPr>
        <w:t>Elevens utvikling i forhold til formålsparagrafen i opplæringsloven</w:t>
      </w:r>
      <w:r w:rsidRPr="00876849">
        <w:rPr>
          <w:rStyle w:val="Fotnotereferanse"/>
          <w:sz w:val="24"/>
          <w:szCs w:val="24"/>
        </w:rPr>
        <w:footnoteReference w:id="48"/>
      </w:r>
      <w:r w:rsidRPr="00876849">
        <w:rPr>
          <w:sz w:val="24"/>
          <w:szCs w:val="24"/>
        </w:rPr>
        <w:t>. Her refereres kun et punkt: ”Elevane og lærlingane skal utvikle kunnskap, dugleik og holdningar for å kunne meistre liva sine og for å kunne delta i arbeid og fellesskap i</w:t>
      </w:r>
      <w:r w:rsidRPr="00876849">
        <w:rPr>
          <w:spacing w:val="-10"/>
          <w:sz w:val="24"/>
          <w:szCs w:val="24"/>
        </w:rPr>
        <w:t xml:space="preserve"> </w:t>
      </w:r>
      <w:r w:rsidRPr="00876849">
        <w:rPr>
          <w:sz w:val="24"/>
          <w:szCs w:val="24"/>
        </w:rPr>
        <w:t>samfunnet.”</w:t>
      </w:r>
    </w:p>
    <w:p w14:paraId="355211A8" w14:textId="031A2EA3" w:rsidR="00F22921" w:rsidRPr="00876849" w:rsidRDefault="00F22921" w:rsidP="00295034">
      <w:pPr>
        <w:pStyle w:val="Listeavsnitt"/>
        <w:numPr>
          <w:ilvl w:val="0"/>
          <w:numId w:val="19"/>
        </w:numPr>
        <w:rPr>
          <w:rFonts w:ascii="Symbol" w:hAnsi="Symbol"/>
          <w:sz w:val="24"/>
          <w:szCs w:val="24"/>
        </w:rPr>
      </w:pPr>
      <w:r w:rsidRPr="00876849">
        <w:rPr>
          <w:sz w:val="24"/>
          <w:szCs w:val="24"/>
        </w:rPr>
        <w:t>Elevens egenvurdering av innsats, utvikling og generell</w:t>
      </w:r>
      <w:r w:rsidRPr="00876849">
        <w:rPr>
          <w:spacing w:val="-8"/>
          <w:sz w:val="24"/>
          <w:szCs w:val="24"/>
        </w:rPr>
        <w:t xml:space="preserve"> </w:t>
      </w:r>
      <w:r w:rsidRPr="00876849">
        <w:rPr>
          <w:sz w:val="24"/>
          <w:szCs w:val="24"/>
        </w:rPr>
        <w:t>situasjon</w:t>
      </w:r>
    </w:p>
    <w:p w14:paraId="287C1B85" w14:textId="77777777" w:rsidR="00F22921" w:rsidRPr="00876849" w:rsidRDefault="00F22921" w:rsidP="00295034">
      <w:pPr>
        <w:pStyle w:val="Listeavsnitt"/>
        <w:numPr>
          <w:ilvl w:val="0"/>
          <w:numId w:val="19"/>
        </w:numPr>
        <w:rPr>
          <w:rFonts w:ascii="Symbol" w:hAnsi="Symbol"/>
          <w:sz w:val="24"/>
          <w:szCs w:val="24"/>
        </w:rPr>
      </w:pPr>
      <w:r w:rsidRPr="00876849">
        <w:rPr>
          <w:sz w:val="24"/>
          <w:szCs w:val="24"/>
        </w:rPr>
        <w:t>Evt. varsling om fravær, fare for ikke vurdering i fag, orden og adferd eller fare for karakteren nokså godt eller lite godt i orden eller</w:t>
      </w:r>
      <w:r w:rsidRPr="00876849">
        <w:rPr>
          <w:spacing w:val="-3"/>
          <w:sz w:val="24"/>
          <w:szCs w:val="24"/>
        </w:rPr>
        <w:t xml:space="preserve"> </w:t>
      </w:r>
      <w:r w:rsidRPr="00876849">
        <w:rPr>
          <w:sz w:val="24"/>
          <w:szCs w:val="24"/>
        </w:rPr>
        <w:t>oppførsel</w:t>
      </w:r>
    </w:p>
    <w:p w14:paraId="3C388DB7" w14:textId="77777777" w:rsidR="00F22921" w:rsidRPr="00876849" w:rsidRDefault="00F22921" w:rsidP="00295034">
      <w:pPr>
        <w:pStyle w:val="Listeavsnitt"/>
        <w:numPr>
          <w:ilvl w:val="0"/>
          <w:numId w:val="19"/>
        </w:numPr>
        <w:rPr>
          <w:rFonts w:ascii="Symbol" w:hAnsi="Symbol"/>
          <w:sz w:val="24"/>
          <w:szCs w:val="24"/>
        </w:rPr>
      </w:pPr>
      <w:r w:rsidRPr="00876849">
        <w:rPr>
          <w:sz w:val="24"/>
          <w:szCs w:val="24"/>
        </w:rPr>
        <w:t>Evt. behov for</w:t>
      </w:r>
      <w:r w:rsidRPr="00876849">
        <w:rPr>
          <w:spacing w:val="-4"/>
          <w:sz w:val="24"/>
          <w:szCs w:val="24"/>
        </w:rPr>
        <w:t xml:space="preserve"> </w:t>
      </w:r>
      <w:r w:rsidRPr="00876849">
        <w:rPr>
          <w:sz w:val="24"/>
          <w:szCs w:val="24"/>
        </w:rPr>
        <w:t>tiltak</w:t>
      </w:r>
    </w:p>
    <w:p w14:paraId="60A17B7F" w14:textId="77777777" w:rsidR="00F22921" w:rsidRPr="00876849" w:rsidRDefault="00F22921" w:rsidP="00295034">
      <w:pPr>
        <w:pStyle w:val="Listeavsnitt"/>
        <w:numPr>
          <w:ilvl w:val="0"/>
          <w:numId w:val="19"/>
        </w:numPr>
        <w:rPr>
          <w:rFonts w:ascii="Symbol" w:hAnsi="Symbol"/>
          <w:sz w:val="24"/>
          <w:szCs w:val="24"/>
        </w:rPr>
      </w:pPr>
      <w:r w:rsidRPr="00876849">
        <w:rPr>
          <w:sz w:val="24"/>
          <w:szCs w:val="24"/>
        </w:rPr>
        <w:t>Informasjon om elevens eller foreldrenes rettigheter etter opplæringsloven eller</w:t>
      </w:r>
      <w:r w:rsidRPr="00876849">
        <w:rPr>
          <w:spacing w:val="-15"/>
          <w:sz w:val="24"/>
          <w:szCs w:val="24"/>
        </w:rPr>
        <w:t xml:space="preserve"> </w:t>
      </w:r>
      <w:r w:rsidRPr="00876849">
        <w:rPr>
          <w:sz w:val="24"/>
          <w:szCs w:val="24"/>
        </w:rPr>
        <w:t>forskriften</w:t>
      </w:r>
    </w:p>
    <w:p w14:paraId="2E0BA50F" w14:textId="77777777" w:rsidR="00F22921" w:rsidRPr="00876849" w:rsidRDefault="00F22921" w:rsidP="00295034">
      <w:pPr>
        <w:pStyle w:val="Listeavsnitt"/>
        <w:numPr>
          <w:ilvl w:val="0"/>
          <w:numId w:val="19"/>
        </w:numPr>
        <w:rPr>
          <w:rFonts w:ascii="Symbol" w:hAnsi="Symbol"/>
          <w:sz w:val="24"/>
          <w:szCs w:val="24"/>
        </w:rPr>
      </w:pPr>
      <w:r w:rsidRPr="00876849">
        <w:rPr>
          <w:sz w:val="24"/>
          <w:szCs w:val="24"/>
        </w:rPr>
        <w:t>Annen</w:t>
      </w:r>
      <w:r w:rsidRPr="00876849">
        <w:rPr>
          <w:spacing w:val="-4"/>
          <w:sz w:val="24"/>
          <w:szCs w:val="24"/>
        </w:rPr>
        <w:t xml:space="preserve"> </w:t>
      </w:r>
      <w:r w:rsidRPr="00876849">
        <w:rPr>
          <w:sz w:val="24"/>
          <w:szCs w:val="24"/>
        </w:rPr>
        <w:t>viktig</w:t>
      </w:r>
      <w:r w:rsidRPr="00876849">
        <w:rPr>
          <w:spacing w:val="-3"/>
          <w:sz w:val="24"/>
          <w:szCs w:val="24"/>
        </w:rPr>
        <w:t xml:space="preserve"> </w:t>
      </w:r>
      <w:r w:rsidRPr="00876849">
        <w:rPr>
          <w:sz w:val="24"/>
          <w:szCs w:val="24"/>
        </w:rPr>
        <w:t>informasjon</w:t>
      </w:r>
      <w:r w:rsidRPr="00876849">
        <w:rPr>
          <w:spacing w:val="-5"/>
          <w:sz w:val="24"/>
          <w:szCs w:val="24"/>
        </w:rPr>
        <w:t xml:space="preserve"> </w:t>
      </w:r>
      <w:r w:rsidRPr="00876849">
        <w:rPr>
          <w:sz w:val="24"/>
          <w:szCs w:val="24"/>
        </w:rPr>
        <w:t>om</w:t>
      </w:r>
      <w:r w:rsidRPr="00876849">
        <w:rPr>
          <w:spacing w:val="-1"/>
          <w:sz w:val="24"/>
          <w:szCs w:val="24"/>
        </w:rPr>
        <w:t xml:space="preserve"> </w:t>
      </w:r>
      <w:r w:rsidRPr="00876849">
        <w:rPr>
          <w:sz w:val="24"/>
          <w:szCs w:val="24"/>
        </w:rPr>
        <w:t>eleven</w:t>
      </w:r>
      <w:r w:rsidRPr="00876849">
        <w:rPr>
          <w:spacing w:val="-5"/>
          <w:sz w:val="24"/>
          <w:szCs w:val="24"/>
        </w:rPr>
        <w:t xml:space="preserve"> </w:t>
      </w:r>
      <w:r w:rsidRPr="00876849">
        <w:rPr>
          <w:sz w:val="24"/>
          <w:szCs w:val="24"/>
        </w:rPr>
        <w:t>som ikke</w:t>
      </w:r>
      <w:r w:rsidRPr="00876849">
        <w:rPr>
          <w:spacing w:val="-5"/>
          <w:sz w:val="24"/>
          <w:szCs w:val="24"/>
        </w:rPr>
        <w:t xml:space="preserve"> </w:t>
      </w:r>
      <w:r w:rsidRPr="00876849">
        <w:rPr>
          <w:sz w:val="24"/>
          <w:szCs w:val="24"/>
        </w:rPr>
        <w:t>er</w:t>
      </w:r>
      <w:r w:rsidRPr="00876849">
        <w:rPr>
          <w:spacing w:val="-4"/>
          <w:sz w:val="24"/>
          <w:szCs w:val="24"/>
        </w:rPr>
        <w:t xml:space="preserve"> </w:t>
      </w:r>
      <w:r w:rsidRPr="00876849">
        <w:rPr>
          <w:sz w:val="24"/>
          <w:szCs w:val="24"/>
        </w:rPr>
        <w:t>underlagt</w:t>
      </w:r>
      <w:r w:rsidRPr="00876849">
        <w:rPr>
          <w:spacing w:val="-5"/>
          <w:sz w:val="24"/>
          <w:szCs w:val="24"/>
        </w:rPr>
        <w:t xml:space="preserve"> </w:t>
      </w:r>
      <w:r w:rsidRPr="00876849">
        <w:rPr>
          <w:sz w:val="24"/>
          <w:szCs w:val="24"/>
        </w:rPr>
        <w:t>taushetsplikt</w:t>
      </w:r>
      <w:r w:rsidRPr="00876849">
        <w:rPr>
          <w:spacing w:val="-6"/>
          <w:sz w:val="24"/>
          <w:szCs w:val="24"/>
        </w:rPr>
        <w:t xml:space="preserve"> </w:t>
      </w:r>
      <w:r w:rsidRPr="00876849">
        <w:rPr>
          <w:sz w:val="24"/>
          <w:szCs w:val="24"/>
        </w:rPr>
        <w:t>eller</w:t>
      </w:r>
      <w:r w:rsidRPr="00876849">
        <w:rPr>
          <w:spacing w:val="-2"/>
          <w:sz w:val="24"/>
          <w:szCs w:val="24"/>
        </w:rPr>
        <w:t xml:space="preserve"> </w:t>
      </w:r>
      <w:r w:rsidRPr="00876849">
        <w:rPr>
          <w:sz w:val="24"/>
          <w:szCs w:val="24"/>
        </w:rPr>
        <w:t>annen</w:t>
      </w:r>
      <w:r w:rsidRPr="00876849">
        <w:rPr>
          <w:spacing w:val="-5"/>
          <w:sz w:val="24"/>
          <w:szCs w:val="24"/>
        </w:rPr>
        <w:t xml:space="preserve"> </w:t>
      </w:r>
      <w:r w:rsidRPr="00876849">
        <w:rPr>
          <w:sz w:val="24"/>
          <w:szCs w:val="24"/>
        </w:rPr>
        <w:t xml:space="preserve">lovgiving </w:t>
      </w:r>
    </w:p>
    <w:p w14:paraId="0FC7F5D6" w14:textId="77777777" w:rsidR="00F22921" w:rsidRPr="00887D18" w:rsidRDefault="00F22921" w:rsidP="00483576">
      <w:pPr>
        <w:pStyle w:val="Overskrift1"/>
      </w:pPr>
      <w:bookmarkStart w:id="85" w:name="_bookmark94"/>
      <w:bookmarkStart w:id="86" w:name="_Elevsamtale"/>
      <w:bookmarkStart w:id="87" w:name="_Toc53403432"/>
      <w:bookmarkEnd w:id="85"/>
      <w:bookmarkEnd w:id="86"/>
      <w:r w:rsidRPr="00887D18">
        <w:t>Elevsamtale</w:t>
      </w:r>
      <w:bookmarkEnd w:id="87"/>
    </w:p>
    <w:p w14:paraId="052ECDDD" w14:textId="275C68DA" w:rsidR="00F22921" w:rsidRDefault="00F22921" w:rsidP="00F22921">
      <w:pPr>
        <w:pStyle w:val="Overskrift2"/>
      </w:pPr>
      <w:bookmarkStart w:id="88" w:name="_bookmark103"/>
      <w:bookmarkStart w:id="89" w:name="_Toc53403433"/>
      <w:bookmarkEnd w:id="88"/>
      <w:r w:rsidRPr="00887D18">
        <w:t>Rutinebeskrivelse</w:t>
      </w:r>
      <w:bookmarkEnd w:id="89"/>
    </w:p>
    <w:p w14:paraId="1F2F48D7" w14:textId="77777777" w:rsidR="00876849" w:rsidRPr="00876849" w:rsidRDefault="00876849" w:rsidP="00876849">
      <w:pPr>
        <w:pStyle w:val="Brdtekst"/>
      </w:pPr>
    </w:p>
    <w:p w14:paraId="70589C35" w14:textId="1E3D60F8" w:rsidR="00A22AF5" w:rsidRPr="00A22AF5" w:rsidRDefault="00A22AF5" w:rsidP="00F22921">
      <w:pPr>
        <w:rPr>
          <w:color w:val="C00000"/>
          <w:szCs w:val="24"/>
        </w:rPr>
      </w:pPr>
      <w:r w:rsidRPr="00A22AF5">
        <w:rPr>
          <w:color w:val="C00000"/>
          <w:szCs w:val="24"/>
        </w:rPr>
        <w:t>Skjema for elevsamtale ligger i Sikker elevdokumentasjon.</w:t>
      </w:r>
    </w:p>
    <w:p w14:paraId="5BBBB7B0" w14:textId="400A908F" w:rsidR="00F22921" w:rsidRPr="00876849" w:rsidRDefault="00F22921" w:rsidP="00F22921">
      <w:pPr>
        <w:rPr>
          <w:szCs w:val="24"/>
        </w:rPr>
      </w:pPr>
      <w:r w:rsidRPr="00876849">
        <w:rPr>
          <w:szCs w:val="24"/>
        </w:rPr>
        <w:t>Viser til for</w:t>
      </w:r>
      <w:r w:rsidR="00A5640A">
        <w:rPr>
          <w:szCs w:val="24"/>
        </w:rPr>
        <w:t>skrift til opplæringsloven § 3-7</w:t>
      </w:r>
      <w:r w:rsidRPr="00876849">
        <w:rPr>
          <w:rStyle w:val="Fotnotereferanse"/>
          <w:szCs w:val="24"/>
        </w:rPr>
        <w:footnoteReference w:id="49"/>
      </w:r>
      <w:r w:rsidRPr="00876849">
        <w:rPr>
          <w:position w:val="6"/>
          <w:szCs w:val="24"/>
        </w:rPr>
        <w:t xml:space="preserve"> </w:t>
      </w:r>
      <w:r w:rsidR="00A22AF5">
        <w:rPr>
          <w:szCs w:val="24"/>
        </w:rPr>
        <w:t>om krav om elevsamtale og</w:t>
      </w:r>
      <w:r w:rsidRPr="00876849">
        <w:rPr>
          <w:szCs w:val="24"/>
        </w:rPr>
        <w:t xml:space="preserve"> §</w:t>
      </w:r>
      <w:r w:rsidR="00A5640A">
        <w:rPr>
          <w:szCs w:val="24"/>
        </w:rPr>
        <w:t>§</w:t>
      </w:r>
      <w:r w:rsidRPr="00876849">
        <w:rPr>
          <w:szCs w:val="24"/>
        </w:rPr>
        <w:t xml:space="preserve"> 3-</w:t>
      </w:r>
      <w:r w:rsidR="00A5640A">
        <w:rPr>
          <w:szCs w:val="24"/>
        </w:rPr>
        <w:t>10 og 3-</w:t>
      </w:r>
      <w:r w:rsidRPr="00876849">
        <w:rPr>
          <w:szCs w:val="24"/>
        </w:rPr>
        <w:t>11</w:t>
      </w:r>
      <w:r w:rsidRPr="00876849">
        <w:rPr>
          <w:rStyle w:val="Fotnotereferanse"/>
          <w:szCs w:val="24"/>
        </w:rPr>
        <w:footnoteReference w:id="50"/>
      </w:r>
      <w:r w:rsidRPr="00876849">
        <w:rPr>
          <w:position w:val="6"/>
          <w:szCs w:val="24"/>
        </w:rPr>
        <w:t xml:space="preserve"> </w:t>
      </w:r>
      <w:r w:rsidR="00A22AF5">
        <w:rPr>
          <w:szCs w:val="24"/>
        </w:rPr>
        <w:t>om underveisvurdering</w:t>
      </w:r>
      <w:r w:rsidRPr="00876849">
        <w:rPr>
          <w:szCs w:val="24"/>
        </w:rPr>
        <w:t>.</w:t>
      </w:r>
    </w:p>
    <w:p w14:paraId="571AC3BF" w14:textId="74A9A8CB" w:rsidR="00F22921" w:rsidRPr="00876849" w:rsidRDefault="00F22921" w:rsidP="00F22921">
      <w:pPr>
        <w:rPr>
          <w:szCs w:val="24"/>
        </w:rPr>
      </w:pPr>
      <w:r w:rsidRPr="00876849">
        <w:rPr>
          <w:szCs w:val="24"/>
        </w:rPr>
        <w:t xml:space="preserve">Elevsamtale med kontaktlærer skal finne sted to ganger i året, omtrent midtveis i halvåret. For Vg1 og Vg2 kan man slå sammen 1. elevsamtale med </w:t>
      </w:r>
      <w:hyperlink w:anchor="_bookmark85" w:history="1">
        <w:r w:rsidRPr="00A22AF5">
          <w:rPr>
            <w:rStyle w:val="Hyperkobling"/>
            <w:color w:val="auto"/>
            <w:szCs w:val="24"/>
          </w:rPr>
          <w:t>foreldresamtalen</w:t>
        </w:r>
      </w:hyperlink>
      <w:r w:rsidRPr="00A22AF5">
        <w:rPr>
          <w:szCs w:val="24"/>
        </w:rPr>
        <w:t xml:space="preserve"> </w:t>
      </w:r>
      <w:r w:rsidRPr="00876849">
        <w:rPr>
          <w:szCs w:val="24"/>
        </w:rPr>
        <w:t xml:space="preserve">(dersom eleven er under 18 år). I så fall brukes </w:t>
      </w:r>
      <w:r w:rsidR="00A22AF5">
        <w:rPr>
          <w:szCs w:val="24"/>
        </w:rPr>
        <w:t xml:space="preserve">kun </w:t>
      </w:r>
      <w:r w:rsidRPr="00876849">
        <w:rPr>
          <w:szCs w:val="24"/>
        </w:rPr>
        <w:t>skjema for elevsamtalen. Elevsamtalen er en dialog der både kontaktlærer og elev bidrar. Målet med samtalen er å hjelpe eleven videre i læringsarbeidet ved en gjennomgang av elevens faglige kompetanse, trivsel og andre forhold som er viktig for at eleven skal nå sin målsetting. Det å bygge gode relasjoner er også en viktig side ved</w:t>
      </w:r>
      <w:r w:rsidRPr="00876849">
        <w:rPr>
          <w:spacing w:val="2"/>
          <w:szCs w:val="24"/>
        </w:rPr>
        <w:t xml:space="preserve"> </w:t>
      </w:r>
      <w:r w:rsidRPr="00876849">
        <w:rPr>
          <w:szCs w:val="24"/>
        </w:rPr>
        <w:t>samtalene.</w:t>
      </w:r>
    </w:p>
    <w:p w14:paraId="44DCE9D2" w14:textId="77777777" w:rsidR="00F22921" w:rsidRPr="00876849" w:rsidRDefault="00F22921" w:rsidP="00F22921">
      <w:pPr>
        <w:rPr>
          <w:szCs w:val="24"/>
        </w:rPr>
      </w:pPr>
      <w:r w:rsidRPr="00876849">
        <w:rPr>
          <w:szCs w:val="24"/>
        </w:rPr>
        <w:t>Elevsamtalen inngår som en del av underveisvurderingen, og skal dreie seg om både faglig og ikke-faglig utvikling. Eleven skal også gis anledning til egenvurdering.</w:t>
      </w:r>
    </w:p>
    <w:p w14:paraId="6A02E6DE" w14:textId="77777777" w:rsidR="00F22921" w:rsidRPr="00876849" w:rsidRDefault="00F22921" w:rsidP="00F22921">
      <w:pPr>
        <w:rPr>
          <w:szCs w:val="24"/>
        </w:rPr>
      </w:pPr>
      <w:r w:rsidRPr="00876849">
        <w:rPr>
          <w:szCs w:val="24"/>
        </w:rPr>
        <w:t>Det understrekes at både underveisvurdering og egenvurdering foregår under hele opplæringsløpet</w:t>
      </w:r>
      <w:r w:rsidRPr="00876849">
        <w:rPr>
          <w:rStyle w:val="Fotnotereferanse"/>
          <w:szCs w:val="24"/>
        </w:rPr>
        <w:footnoteReference w:id="51"/>
      </w:r>
      <w:r w:rsidRPr="00876849">
        <w:rPr>
          <w:szCs w:val="24"/>
        </w:rPr>
        <w:t>. Underveisvurderingen skal fremme læring og gi eleven mulighet til å forbedre kompetansen sin. Den kompetansen eleven har vist underveis i opplæringen, er en del av grunnlaget for vurderingen når standpunktkarakteren i fag skal fastsettes. Egenvurdering skal få eleven til å reflektere over og bli bevisst egen læring.</w:t>
      </w:r>
    </w:p>
    <w:p w14:paraId="4F8B3082" w14:textId="77777777" w:rsidR="00F22921" w:rsidRPr="00876849" w:rsidRDefault="00F22921" w:rsidP="00F22921">
      <w:pPr>
        <w:rPr>
          <w:szCs w:val="24"/>
        </w:rPr>
      </w:pPr>
      <w:r w:rsidRPr="00876849">
        <w:rPr>
          <w:szCs w:val="24"/>
        </w:rPr>
        <w:t>Innholdet i elevsamtalen skal dekke elevens:</w:t>
      </w:r>
    </w:p>
    <w:p w14:paraId="4C77C891" w14:textId="77777777" w:rsidR="00F22921" w:rsidRPr="00876849" w:rsidRDefault="00F22921" w:rsidP="00295034">
      <w:pPr>
        <w:pStyle w:val="Listeavsnitt"/>
        <w:numPr>
          <w:ilvl w:val="0"/>
          <w:numId w:val="20"/>
        </w:numPr>
        <w:rPr>
          <w:rFonts w:ascii="Symbol" w:hAnsi="Symbol"/>
          <w:sz w:val="24"/>
          <w:szCs w:val="24"/>
        </w:rPr>
      </w:pPr>
      <w:r w:rsidRPr="00876849">
        <w:rPr>
          <w:sz w:val="24"/>
          <w:szCs w:val="24"/>
        </w:rPr>
        <w:t>utvikling i lys av opplæringsloven § 1-1</w:t>
      </w:r>
      <w:r w:rsidRPr="00876849">
        <w:rPr>
          <w:rStyle w:val="Fotnotereferanse"/>
          <w:sz w:val="24"/>
          <w:szCs w:val="24"/>
        </w:rPr>
        <w:footnoteReference w:id="52"/>
      </w:r>
      <w:r w:rsidRPr="00876849">
        <w:rPr>
          <w:sz w:val="24"/>
          <w:szCs w:val="24"/>
        </w:rPr>
        <w:t xml:space="preserve">, generell </w:t>
      </w:r>
      <w:r w:rsidRPr="00876849">
        <w:rPr>
          <w:spacing w:val="2"/>
          <w:sz w:val="24"/>
          <w:szCs w:val="24"/>
        </w:rPr>
        <w:t>del</w:t>
      </w:r>
      <w:r w:rsidRPr="00876849">
        <w:rPr>
          <w:rStyle w:val="Fotnotereferanse"/>
          <w:spacing w:val="2"/>
          <w:sz w:val="24"/>
          <w:szCs w:val="24"/>
        </w:rPr>
        <w:footnoteReference w:id="53"/>
      </w:r>
      <w:r w:rsidRPr="00876849">
        <w:rPr>
          <w:spacing w:val="2"/>
          <w:position w:val="6"/>
          <w:sz w:val="24"/>
          <w:szCs w:val="24"/>
        </w:rPr>
        <w:t xml:space="preserve"> </w:t>
      </w:r>
      <w:r w:rsidRPr="00876849">
        <w:rPr>
          <w:sz w:val="24"/>
          <w:szCs w:val="24"/>
        </w:rPr>
        <w:t>og prinsipper for opplæringen</w:t>
      </w:r>
      <w:r w:rsidRPr="00876849">
        <w:rPr>
          <w:rStyle w:val="Fotnotereferanse"/>
          <w:sz w:val="24"/>
          <w:szCs w:val="24"/>
        </w:rPr>
        <w:footnoteReference w:id="54"/>
      </w:r>
      <w:r w:rsidRPr="00876849">
        <w:rPr>
          <w:position w:val="6"/>
          <w:sz w:val="24"/>
          <w:szCs w:val="24"/>
        </w:rPr>
        <w:t xml:space="preserve"> </w:t>
      </w:r>
      <w:r w:rsidRPr="00876849">
        <w:rPr>
          <w:sz w:val="24"/>
          <w:szCs w:val="24"/>
        </w:rPr>
        <w:t>i læreplanverket</w:t>
      </w:r>
    </w:p>
    <w:p w14:paraId="2A5643DC" w14:textId="77777777" w:rsidR="00F22921" w:rsidRPr="00876849" w:rsidRDefault="00F22921" w:rsidP="00295034">
      <w:pPr>
        <w:pStyle w:val="Listeavsnitt"/>
        <w:numPr>
          <w:ilvl w:val="0"/>
          <w:numId w:val="20"/>
        </w:numPr>
        <w:rPr>
          <w:rFonts w:ascii="Symbol" w:hAnsi="Symbol"/>
          <w:sz w:val="24"/>
          <w:szCs w:val="24"/>
        </w:rPr>
      </w:pPr>
      <w:r w:rsidRPr="00876849">
        <w:rPr>
          <w:sz w:val="24"/>
          <w:szCs w:val="24"/>
        </w:rPr>
        <w:t>utvikling i forhold til kompetansemålene i fagene (underveisvurdering); hvor eleven står nå og hvordan eleven kan bli bedre; evt</w:t>
      </w:r>
      <w:r w:rsidRPr="00A22AF5">
        <w:rPr>
          <w:sz w:val="24"/>
          <w:szCs w:val="24"/>
        </w:rPr>
        <w:t>.</w:t>
      </w:r>
      <w:r w:rsidRPr="00A22AF5">
        <w:rPr>
          <w:spacing w:val="-4"/>
          <w:sz w:val="24"/>
          <w:szCs w:val="24"/>
        </w:rPr>
        <w:t xml:space="preserve"> </w:t>
      </w:r>
      <w:hyperlink w:anchor="_Varsel" w:history="1">
        <w:r w:rsidRPr="00A22AF5">
          <w:rPr>
            <w:rStyle w:val="Hyperkobling"/>
            <w:color w:val="auto"/>
            <w:sz w:val="24"/>
            <w:szCs w:val="24"/>
          </w:rPr>
          <w:t>varsler</w:t>
        </w:r>
      </w:hyperlink>
    </w:p>
    <w:p w14:paraId="4A7618F3" w14:textId="77777777" w:rsidR="00F22921" w:rsidRPr="00876849" w:rsidRDefault="00F22921" w:rsidP="00295034">
      <w:pPr>
        <w:pStyle w:val="Listeavsnitt"/>
        <w:numPr>
          <w:ilvl w:val="0"/>
          <w:numId w:val="20"/>
        </w:numPr>
        <w:rPr>
          <w:rFonts w:ascii="Symbol" w:hAnsi="Symbol"/>
          <w:sz w:val="24"/>
          <w:szCs w:val="24"/>
        </w:rPr>
      </w:pPr>
      <w:r w:rsidRPr="00876849">
        <w:rPr>
          <w:sz w:val="24"/>
          <w:szCs w:val="24"/>
        </w:rPr>
        <w:t>orden og oppførsel så langt; evt.</w:t>
      </w:r>
      <w:r w:rsidRPr="00876849">
        <w:rPr>
          <w:spacing w:val="-5"/>
          <w:sz w:val="24"/>
          <w:szCs w:val="24"/>
        </w:rPr>
        <w:t xml:space="preserve"> </w:t>
      </w:r>
      <w:r w:rsidRPr="00876849">
        <w:rPr>
          <w:sz w:val="24"/>
          <w:szCs w:val="24"/>
        </w:rPr>
        <w:t>varsler</w:t>
      </w:r>
    </w:p>
    <w:p w14:paraId="2FA80DCD" w14:textId="77777777" w:rsidR="00F22921" w:rsidRPr="00A22AF5" w:rsidRDefault="00341C10" w:rsidP="00295034">
      <w:pPr>
        <w:pStyle w:val="Listeavsnitt"/>
        <w:numPr>
          <w:ilvl w:val="0"/>
          <w:numId w:val="20"/>
        </w:numPr>
        <w:rPr>
          <w:rFonts w:ascii="Symbol" w:hAnsi="Symbol"/>
          <w:sz w:val="24"/>
          <w:szCs w:val="24"/>
        </w:rPr>
      </w:pPr>
      <w:hyperlink w:anchor="_Systematisk_oppfølging_av" w:history="1">
        <w:r w:rsidR="00F22921" w:rsidRPr="00A22AF5">
          <w:rPr>
            <w:rStyle w:val="Hyperkobling"/>
            <w:color w:val="auto"/>
            <w:sz w:val="24"/>
            <w:szCs w:val="24"/>
          </w:rPr>
          <w:t>fravær</w:t>
        </w:r>
      </w:hyperlink>
    </w:p>
    <w:p w14:paraId="5D263E0C" w14:textId="77777777" w:rsidR="00F22921" w:rsidRPr="00876849" w:rsidRDefault="00F22921" w:rsidP="00295034">
      <w:pPr>
        <w:pStyle w:val="Listeavsnitt"/>
        <w:numPr>
          <w:ilvl w:val="0"/>
          <w:numId w:val="20"/>
        </w:numPr>
        <w:rPr>
          <w:rFonts w:ascii="Symbol" w:hAnsi="Symbol"/>
          <w:sz w:val="24"/>
          <w:szCs w:val="24"/>
        </w:rPr>
      </w:pPr>
      <w:r w:rsidRPr="00876849">
        <w:rPr>
          <w:sz w:val="24"/>
          <w:szCs w:val="24"/>
        </w:rPr>
        <w:t>utbytte av opplæringen, evt. i forhold til tiltak som er satt i</w:t>
      </w:r>
      <w:r w:rsidRPr="00876849">
        <w:rPr>
          <w:spacing w:val="-4"/>
          <w:sz w:val="24"/>
          <w:szCs w:val="24"/>
        </w:rPr>
        <w:t xml:space="preserve"> </w:t>
      </w:r>
      <w:r w:rsidRPr="00876849">
        <w:rPr>
          <w:sz w:val="24"/>
          <w:szCs w:val="24"/>
        </w:rPr>
        <w:t>verk</w:t>
      </w:r>
    </w:p>
    <w:p w14:paraId="1F2744A1" w14:textId="15655C2A" w:rsidR="00F22921" w:rsidRPr="00876849" w:rsidRDefault="00F22921" w:rsidP="00295034">
      <w:pPr>
        <w:pStyle w:val="Listeavsnitt"/>
        <w:numPr>
          <w:ilvl w:val="0"/>
          <w:numId w:val="20"/>
        </w:numPr>
        <w:rPr>
          <w:rFonts w:ascii="Symbol" w:hAnsi="Symbol"/>
          <w:sz w:val="24"/>
          <w:szCs w:val="24"/>
        </w:rPr>
      </w:pPr>
      <w:r w:rsidRPr="00876849">
        <w:rPr>
          <w:sz w:val="24"/>
          <w:szCs w:val="24"/>
        </w:rPr>
        <w:t xml:space="preserve">refleksjon og bevissthet </w:t>
      </w:r>
      <w:r w:rsidR="00A22AF5">
        <w:rPr>
          <w:sz w:val="24"/>
          <w:szCs w:val="24"/>
        </w:rPr>
        <w:t>over egen læring</w:t>
      </w:r>
      <w:r w:rsidRPr="00876849">
        <w:rPr>
          <w:sz w:val="24"/>
          <w:szCs w:val="24"/>
        </w:rPr>
        <w:t>; vurdering av eget arbeid, egen kompetanse og egen faglig</w:t>
      </w:r>
      <w:r w:rsidRPr="00876849">
        <w:rPr>
          <w:spacing w:val="-1"/>
          <w:sz w:val="24"/>
          <w:szCs w:val="24"/>
        </w:rPr>
        <w:t xml:space="preserve"> </w:t>
      </w:r>
      <w:r w:rsidRPr="00876849">
        <w:rPr>
          <w:sz w:val="24"/>
          <w:szCs w:val="24"/>
        </w:rPr>
        <w:t>utvikling</w:t>
      </w:r>
    </w:p>
    <w:p w14:paraId="3EC526C5" w14:textId="77777777" w:rsidR="00876849" w:rsidRDefault="00876849" w:rsidP="00876849">
      <w:pPr>
        <w:pStyle w:val="Brdtekst"/>
      </w:pPr>
    </w:p>
    <w:p w14:paraId="1DEFC046" w14:textId="47F1EA30" w:rsidR="00F22921" w:rsidRPr="00876849" w:rsidRDefault="00F22921" w:rsidP="00F22921">
      <w:pPr>
        <w:rPr>
          <w:szCs w:val="24"/>
        </w:rPr>
      </w:pPr>
      <w:r w:rsidRPr="00876849">
        <w:rPr>
          <w:szCs w:val="24"/>
        </w:rPr>
        <w:t xml:space="preserve">Elevsamtalen følger </w:t>
      </w:r>
      <w:r w:rsidR="00A22AF5">
        <w:rPr>
          <w:szCs w:val="24"/>
        </w:rPr>
        <w:t xml:space="preserve">en </w:t>
      </w:r>
      <w:r w:rsidRPr="00876849">
        <w:rPr>
          <w:szCs w:val="24"/>
        </w:rPr>
        <w:t>m</w:t>
      </w:r>
      <w:r w:rsidR="00A22AF5">
        <w:rPr>
          <w:szCs w:val="24"/>
        </w:rPr>
        <w:t>al</w:t>
      </w:r>
      <w:r w:rsidRPr="00876849">
        <w:rPr>
          <w:szCs w:val="24"/>
        </w:rPr>
        <w:t xml:space="preserve"> slik at kontinuitet i samtalene sikres. Det er viktig å sørge for at det ikke blir en skjematisk gjennomgang, men at kontaktlærer leder samtalen på en slik måte at eleven er i stand til å få fram hensiktsmessig informasjon om seg selv.</w:t>
      </w:r>
    </w:p>
    <w:p w14:paraId="2ACA2BA1" w14:textId="77777777" w:rsidR="00F22921" w:rsidRPr="00876849" w:rsidRDefault="00F22921" w:rsidP="00F22921">
      <w:pPr>
        <w:rPr>
          <w:szCs w:val="24"/>
        </w:rPr>
      </w:pPr>
      <w:r w:rsidRPr="00876849">
        <w:rPr>
          <w:szCs w:val="24"/>
        </w:rPr>
        <w:t>Dersom elevsamtalen avdekker at det er behov for tettere oppfølging, mer utfordrende oppgaver/aktiviteter eller endring av oppfølgingsplan, skal kontaktlærer ta initiativ til dette umiddelbart.</w:t>
      </w:r>
    </w:p>
    <w:p w14:paraId="617B7B94" w14:textId="77777777" w:rsidR="00F22921" w:rsidRPr="002F404E" w:rsidRDefault="00F22921" w:rsidP="00483576">
      <w:pPr>
        <w:pStyle w:val="Overskrift1"/>
      </w:pPr>
      <w:bookmarkStart w:id="90" w:name="_bookmark108"/>
      <w:bookmarkStart w:id="91" w:name="Elevsamtale_-_skjema"/>
      <w:bookmarkStart w:id="92" w:name="_bookmark111"/>
      <w:bookmarkStart w:id="93" w:name="Systematisk_oppfølging_av_fravær"/>
      <w:bookmarkStart w:id="94" w:name="_bookmark112"/>
      <w:bookmarkStart w:id="95" w:name="_Systematisk_oppfølging_av"/>
      <w:bookmarkStart w:id="96" w:name="_Toc53403434"/>
      <w:bookmarkEnd w:id="90"/>
      <w:bookmarkEnd w:id="91"/>
      <w:bookmarkEnd w:id="92"/>
      <w:bookmarkEnd w:id="93"/>
      <w:bookmarkEnd w:id="94"/>
      <w:bookmarkEnd w:id="95"/>
      <w:r w:rsidRPr="002F404E">
        <w:t>Systematisk oppfølging av fravær</w:t>
      </w:r>
      <w:bookmarkEnd w:id="96"/>
    </w:p>
    <w:p w14:paraId="5940BF85" w14:textId="2C373932" w:rsidR="00F22921" w:rsidRDefault="00F22921" w:rsidP="00F22921">
      <w:pPr>
        <w:pStyle w:val="Overskrift2"/>
      </w:pPr>
      <w:bookmarkStart w:id="97" w:name="Regelverk"/>
      <w:bookmarkStart w:id="98" w:name="_bookmark113"/>
      <w:bookmarkStart w:id="99" w:name="_Toc53403435"/>
      <w:bookmarkEnd w:id="97"/>
      <w:bookmarkEnd w:id="98"/>
      <w:r w:rsidRPr="002F404E">
        <w:t>Regelverk</w:t>
      </w:r>
      <w:bookmarkEnd w:id="99"/>
    </w:p>
    <w:p w14:paraId="5D99F16E" w14:textId="77777777" w:rsidR="00876849" w:rsidRPr="00876849" w:rsidRDefault="00876849" w:rsidP="00876849">
      <w:pPr>
        <w:pStyle w:val="Brdtekst"/>
      </w:pPr>
    </w:p>
    <w:p w14:paraId="2E3484BE" w14:textId="4BB16BD8" w:rsidR="004C1607" w:rsidRDefault="004C1607" w:rsidP="004C1607">
      <w:pPr>
        <w:rPr>
          <w:color w:val="C00000"/>
          <w:szCs w:val="24"/>
        </w:rPr>
      </w:pPr>
      <w:r w:rsidRPr="00A22AF5">
        <w:rPr>
          <w:color w:val="C00000"/>
          <w:szCs w:val="24"/>
        </w:rPr>
        <w:t>S</w:t>
      </w:r>
      <w:r>
        <w:rPr>
          <w:color w:val="C00000"/>
          <w:szCs w:val="24"/>
        </w:rPr>
        <w:t>kjema for fraværssamtale 1 og 2</w:t>
      </w:r>
      <w:r w:rsidRPr="00A22AF5">
        <w:rPr>
          <w:color w:val="C00000"/>
          <w:szCs w:val="24"/>
        </w:rPr>
        <w:t xml:space="preserve"> ligger i Sikker elevdokumentasjon.</w:t>
      </w:r>
    </w:p>
    <w:p w14:paraId="4E6D72BB" w14:textId="6F4B60CB" w:rsidR="00D169E6" w:rsidRPr="00997662" w:rsidRDefault="00D169E6" w:rsidP="00D169E6">
      <w:pPr>
        <w:rPr>
          <w:color w:val="C00000"/>
          <w:szCs w:val="24"/>
        </w:rPr>
      </w:pPr>
      <w:r w:rsidRPr="00997662">
        <w:rPr>
          <w:color w:val="C00000"/>
          <w:szCs w:val="24"/>
        </w:rPr>
        <w:t>Varsel</w:t>
      </w:r>
      <w:r>
        <w:rPr>
          <w:color w:val="C00000"/>
          <w:szCs w:val="24"/>
        </w:rPr>
        <w:t xml:space="preserve">skjema: </w:t>
      </w:r>
      <w:r w:rsidRPr="00997662">
        <w:rPr>
          <w:color w:val="C00000"/>
          <w:szCs w:val="24"/>
        </w:rPr>
        <w:t>Skolene i tidligere Vest-Agder finner skjema i Skolearena, mens skolene i tidligere Aust-Agder finner det i itslearning.</w:t>
      </w:r>
    </w:p>
    <w:p w14:paraId="4F91CAAC" w14:textId="274D31AB" w:rsidR="001C1FB4" w:rsidRPr="00876849" w:rsidRDefault="004C1607" w:rsidP="001C1FB4">
      <w:pPr>
        <w:rPr>
          <w:szCs w:val="24"/>
        </w:rPr>
      </w:pPr>
      <w:r w:rsidRPr="00876849">
        <w:rPr>
          <w:szCs w:val="24"/>
        </w:rPr>
        <w:t>Viser til for</w:t>
      </w:r>
      <w:r>
        <w:rPr>
          <w:szCs w:val="24"/>
        </w:rPr>
        <w:t>skrift til opplæringsloven § 3-3</w:t>
      </w:r>
      <w:r>
        <w:rPr>
          <w:rStyle w:val="Fotnotereferanse"/>
          <w:szCs w:val="24"/>
        </w:rPr>
        <w:footnoteReference w:id="55"/>
      </w:r>
      <w:r>
        <w:rPr>
          <w:szCs w:val="24"/>
        </w:rPr>
        <w:t xml:space="preserve"> om vurdering i fag, § 3-9</w:t>
      </w:r>
      <w:r w:rsidRPr="00876849">
        <w:rPr>
          <w:rStyle w:val="Fotnotereferanse"/>
          <w:szCs w:val="24"/>
        </w:rPr>
        <w:footnoteReference w:id="56"/>
      </w:r>
      <w:r w:rsidRPr="00876849">
        <w:rPr>
          <w:position w:val="6"/>
          <w:szCs w:val="24"/>
        </w:rPr>
        <w:t xml:space="preserve"> </w:t>
      </w:r>
      <w:r>
        <w:rPr>
          <w:szCs w:val="24"/>
        </w:rPr>
        <w:t>om fraværsgrense</w:t>
      </w:r>
      <w:r w:rsidR="001C1FB4">
        <w:rPr>
          <w:szCs w:val="24"/>
        </w:rPr>
        <w:t>,</w:t>
      </w:r>
      <w:r>
        <w:rPr>
          <w:szCs w:val="24"/>
        </w:rPr>
        <w:t xml:space="preserve"> § 3-45</w:t>
      </w:r>
      <w:r>
        <w:rPr>
          <w:rStyle w:val="Fotnotereferanse"/>
          <w:szCs w:val="24"/>
        </w:rPr>
        <w:footnoteReference w:id="57"/>
      </w:r>
      <w:r>
        <w:rPr>
          <w:szCs w:val="24"/>
        </w:rPr>
        <w:t xml:space="preserve"> om føring av fravær</w:t>
      </w:r>
      <w:r w:rsidR="001C1FB4">
        <w:rPr>
          <w:szCs w:val="24"/>
        </w:rPr>
        <w:t>, § 3-15</w:t>
      </w:r>
      <w:r w:rsidR="001C1FB4" w:rsidRPr="00876849">
        <w:rPr>
          <w:rStyle w:val="Fotnotereferanse"/>
          <w:szCs w:val="24"/>
        </w:rPr>
        <w:footnoteReference w:id="58"/>
      </w:r>
      <w:r w:rsidR="001C1FB4">
        <w:rPr>
          <w:szCs w:val="24"/>
        </w:rPr>
        <w:t xml:space="preserve"> om standpunktkarakterer i fag</w:t>
      </w:r>
      <w:r w:rsidR="00A6763F">
        <w:rPr>
          <w:szCs w:val="24"/>
        </w:rPr>
        <w:t xml:space="preserve"> og</w:t>
      </w:r>
      <w:r w:rsidR="001C1FB4" w:rsidRPr="00876849">
        <w:rPr>
          <w:szCs w:val="24"/>
        </w:rPr>
        <w:t xml:space="preserve"> § 3-</w:t>
      </w:r>
      <w:r w:rsidR="001C1FB4">
        <w:rPr>
          <w:szCs w:val="24"/>
        </w:rPr>
        <w:t>8</w:t>
      </w:r>
      <w:r w:rsidR="001C1FB4" w:rsidRPr="00876849">
        <w:rPr>
          <w:rStyle w:val="Fotnotereferanse"/>
          <w:szCs w:val="24"/>
        </w:rPr>
        <w:footnoteReference w:id="59"/>
      </w:r>
      <w:r w:rsidR="001C1FB4">
        <w:rPr>
          <w:szCs w:val="24"/>
        </w:rPr>
        <w:t xml:space="preserve"> om varsling, </w:t>
      </w:r>
      <w:r w:rsidR="001C1FB4" w:rsidRPr="00876849">
        <w:rPr>
          <w:szCs w:val="24"/>
        </w:rPr>
        <w:t>§ 3-16</w:t>
      </w:r>
      <w:r w:rsidR="001C1FB4" w:rsidRPr="00876849">
        <w:rPr>
          <w:rStyle w:val="Fotnotereferanse"/>
          <w:szCs w:val="24"/>
        </w:rPr>
        <w:footnoteReference w:id="60"/>
      </w:r>
      <w:r w:rsidR="001C1FB4" w:rsidRPr="00876849">
        <w:rPr>
          <w:szCs w:val="24"/>
        </w:rPr>
        <w:t xml:space="preserve">. Se også </w:t>
      </w:r>
      <w:hyperlink r:id="rId25">
        <w:r w:rsidR="001C1FB4" w:rsidRPr="00876849">
          <w:rPr>
            <w:szCs w:val="24"/>
            <w:u w:val="single"/>
          </w:rPr>
          <w:t>Fravær</w:t>
        </w:r>
        <w:r w:rsidR="001C1FB4" w:rsidRPr="00876849">
          <w:rPr>
            <w:szCs w:val="24"/>
          </w:rPr>
          <w:t xml:space="preserve"> </w:t>
        </w:r>
      </w:hyperlink>
      <w:r w:rsidR="001C1FB4" w:rsidRPr="00876849">
        <w:rPr>
          <w:szCs w:val="24"/>
        </w:rPr>
        <w:t>på Udir.no.</w:t>
      </w:r>
    </w:p>
    <w:p w14:paraId="24003A98" w14:textId="07CFFBE1" w:rsidR="00F22921" w:rsidRPr="00876849" w:rsidRDefault="00F22921" w:rsidP="00F22921">
      <w:pPr>
        <w:rPr>
          <w:szCs w:val="24"/>
        </w:rPr>
      </w:pPr>
      <w:r w:rsidRPr="00876849">
        <w:rPr>
          <w:szCs w:val="24"/>
        </w:rPr>
        <w:t xml:space="preserve">Fravær må følges opp fortløpende av kontaktlærer og faglærere. Det er laget en </w:t>
      </w:r>
      <w:r w:rsidRPr="00A22AF5">
        <w:rPr>
          <w:szCs w:val="24"/>
        </w:rPr>
        <w:t xml:space="preserve">egen </w:t>
      </w:r>
      <w:hyperlink w:anchor="_Rutine_for_oppfølging" w:history="1">
        <w:r w:rsidRPr="00A22AF5">
          <w:rPr>
            <w:rStyle w:val="Hyperkobling"/>
            <w:color w:val="auto"/>
            <w:szCs w:val="24"/>
          </w:rPr>
          <w:t>rutine for oppfølging av fravær</w:t>
        </w:r>
      </w:hyperlink>
      <w:r w:rsidRPr="00876849">
        <w:rPr>
          <w:szCs w:val="24"/>
        </w:rPr>
        <w:t>. Kontaktlærer har hovedansvaret for å følge det helhetlige fraværet i sin klasse/basisgruppe, og fravær skal være et punkt på klasselærerråd. Det er viktig å varsle eleven og sette i verk tiltak raskt dersom en elev får høyt fravær.</w:t>
      </w:r>
    </w:p>
    <w:p w14:paraId="71542CC1" w14:textId="77777777" w:rsidR="00F22921" w:rsidRPr="00876849" w:rsidRDefault="00F22921" w:rsidP="00F22921">
      <w:pPr>
        <w:rPr>
          <w:szCs w:val="24"/>
        </w:rPr>
      </w:pPr>
      <w:r w:rsidRPr="00876849">
        <w:rPr>
          <w:szCs w:val="24"/>
        </w:rPr>
        <w:t>Det er hver enkelt faglærers ansvar å føre timefravær, og ha oversikt over hvilke konsekvenser fraværet kan ha i sitt fag for å kunne vurdere elevens faglige ståsted samt å varsle eleven, evt. også foreldre dersom eleven er under 18 år. Varslet skal gis så snart eleven står i fare for å overskride grensen på 10 prosent udokumentert fravær i et fag eller på annet grunnlag ikke kan få halvårsvurdering med karakter eller standpunktkarakter. Selv om det ble varslet i forbindelse med halvårskarakteren, må det varsles på nytt i forbindelse med standpunktkarakteren. Faglærer må alltid orientere kontaktlærer om at varsel er gitt.</w:t>
      </w:r>
    </w:p>
    <w:p w14:paraId="2441F085" w14:textId="2FE9E855" w:rsidR="00F22921" w:rsidRPr="00876849" w:rsidRDefault="00F22921" w:rsidP="00F22921">
      <w:pPr>
        <w:rPr>
          <w:szCs w:val="24"/>
        </w:rPr>
      </w:pPr>
      <w:r w:rsidRPr="00876849">
        <w:rPr>
          <w:szCs w:val="24"/>
        </w:rPr>
        <w:t xml:space="preserve">Merk at grunnlaget for vurdering er en samlet vurdering av elevens kompetanse ut </w:t>
      </w:r>
      <w:r w:rsidRPr="00E247DE">
        <w:rPr>
          <w:szCs w:val="24"/>
        </w:rPr>
        <w:t>fra kompetansemålene i faget</w:t>
      </w:r>
      <w:r w:rsidR="00E247DE" w:rsidRPr="00E247DE">
        <w:rPr>
          <w:szCs w:val="24"/>
        </w:rPr>
        <w:t xml:space="preserve"> ved avslutningen av opplæringen</w:t>
      </w:r>
      <w:r w:rsidRPr="00E247DE">
        <w:rPr>
          <w:rStyle w:val="Fotnotereferanse"/>
          <w:szCs w:val="24"/>
        </w:rPr>
        <w:footnoteReference w:id="61"/>
      </w:r>
      <w:r w:rsidRPr="00E247DE">
        <w:rPr>
          <w:szCs w:val="24"/>
        </w:rPr>
        <w:t xml:space="preserve">. </w:t>
      </w:r>
      <w:r w:rsidR="00E247DE" w:rsidRPr="00E247DE">
        <w:rPr>
          <w:rFonts w:cs="Arial"/>
          <w:color w:val="303030"/>
          <w:szCs w:val="24"/>
        </w:rPr>
        <w:t>Eleven skal være kjent med hva det blir lagt vekt på i fastsettelsen av standpunktkarakter. Eleven skal ha fått anledning til å vise kompetansen sin på flere og varierte måter. Kompetanse som eleven har vist i løpet av opplæringen, er en del av vurderingen når</w:t>
      </w:r>
      <w:r w:rsidR="00E247DE" w:rsidRPr="00E247DE">
        <w:rPr>
          <w:rFonts w:cs="Arial"/>
          <w:color w:val="303030"/>
          <w:szCs w:val="24"/>
          <w:shd w:val="clear" w:color="auto" w:fill="B9E1CC"/>
        </w:rPr>
        <w:t xml:space="preserve"> </w:t>
      </w:r>
      <w:r w:rsidR="00E247DE" w:rsidRPr="00E247DE">
        <w:rPr>
          <w:rFonts w:cs="Arial"/>
          <w:color w:val="303030"/>
          <w:szCs w:val="24"/>
        </w:rPr>
        <w:t xml:space="preserve">standpunktkarakteren skal fastsettes. </w:t>
      </w:r>
      <w:r w:rsidR="00D169E6">
        <w:rPr>
          <w:szCs w:val="24"/>
        </w:rPr>
        <w:t>Eleven har</w:t>
      </w:r>
      <w:r w:rsidRPr="00876849">
        <w:rPr>
          <w:szCs w:val="24"/>
        </w:rPr>
        <w:t xml:space="preserve"> et ansvar selv for å være til stede, delta aktivt og underveis vise kompetanse som har betydning for standpunktkarakteren.</w:t>
      </w:r>
    </w:p>
    <w:p w14:paraId="05EF32C1" w14:textId="77777777" w:rsidR="00F22921" w:rsidRPr="00876849" w:rsidRDefault="00F22921" w:rsidP="00F22921">
      <w:pPr>
        <w:rPr>
          <w:szCs w:val="24"/>
        </w:rPr>
      </w:pPr>
      <w:r w:rsidRPr="00876849">
        <w:rPr>
          <w:szCs w:val="24"/>
        </w:rPr>
        <w:t>Selv om eleven har mer enn 10 prosent udokumentert fravær i et fag, har eleven rett til å delta i opplæringen, og rett til å få underveisvurdering. En fraværsgrense vil altså ikke føre til at faglærer mister grunnlaget for vurdering, men den vil påvirke om læreren, uavhengig av vurderingsgrunnlag, kan gi halvårsvurdering med karakter og/eller standpunktkarakter. Faglærer kan imidlertid mangle grunnlag for vurdering selv om en elev ikke har overtrådt grensen for udokumentert fravær, for eksempel ved høyt dokumentert</w:t>
      </w:r>
      <w:r w:rsidRPr="00876849">
        <w:rPr>
          <w:spacing w:val="-2"/>
          <w:szCs w:val="24"/>
        </w:rPr>
        <w:t xml:space="preserve"> </w:t>
      </w:r>
      <w:r w:rsidRPr="00876849">
        <w:rPr>
          <w:szCs w:val="24"/>
        </w:rPr>
        <w:t>sykefravær.</w:t>
      </w:r>
    </w:p>
    <w:p w14:paraId="377A41AC" w14:textId="77777777" w:rsidR="00F22921" w:rsidRPr="00876849" w:rsidRDefault="00F22921" w:rsidP="00F22921">
      <w:pPr>
        <w:rPr>
          <w:szCs w:val="24"/>
        </w:rPr>
      </w:pPr>
      <w:r w:rsidRPr="00876849">
        <w:rPr>
          <w:szCs w:val="24"/>
        </w:rPr>
        <w:t>Ikke å gi standpunktkarakter i et fag er et enkeltvedtak, og det er rektors ansvar å fatte slikt vedtak. Enkeltvedtak om</w:t>
      </w:r>
      <w:r w:rsidRPr="00876849">
        <w:rPr>
          <w:spacing w:val="2"/>
          <w:szCs w:val="24"/>
        </w:rPr>
        <w:t xml:space="preserve"> </w:t>
      </w:r>
      <w:r w:rsidRPr="00876849">
        <w:rPr>
          <w:szCs w:val="24"/>
        </w:rPr>
        <w:t>ikke</w:t>
      </w:r>
      <w:r w:rsidRPr="00876849">
        <w:rPr>
          <w:spacing w:val="-4"/>
          <w:szCs w:val="24"/>
        </w:rPr>
        <w:t xml:space="preserve"> </w:t>
      </w:r>
      <w:r w:rsidRPr="00876849">
        <w:rPr>
          <w:szCs w:val="24"/>
        </w:rPr>
        <w:t>satt</w:t>
      </w:r>
      <w:r w:rsidRPr="00876849">
        <w:rPr>
          <w:spacing w:val="-2"/>
          <w:szCs w:val="24"/>
        </w:rPr>
        <w:t xml:space="preserve"> </w:t>
      </w:r>
      <w:r w:rsidRPr="00876849">
        <w:rPr>
          <w:szCs w:val="24"/>
        </w:rPr>
        <w:t>standpunktkarakter</w:t>
      </w:r>
      <w:r w:rsidRPr="00876849">
        <w:rPr>
          <w:spacing w:val="-2"/>
          <w:szCs w:val="24"/>
        </w:rPr>
        <w:t xml:space="preserve"> </w:t>
      </w:r>
      <w:r w:rsidRPr="00876849">
        <w:rPr>
          <w:szCs w:val="24"/>
        </w:rPr>
        <w:t>i</w:t>
      </w:r>
      <w:r w:rsidRPr="00876849">
        <w:rPr>
          <w:spacing w:val="-4"/>
          <w:szCs w:val="24"/>
        </w:rPr>
        <w:t xml:space="preserve"> </w:t>
      </w:r>
      <w:r w:rsidRPr="00876849">
        <w:rPr>
          <w:szCs w:val="24"/>
        </w:rPr>
        <w:t>et</w:t>
      </w:r>
      <w:r w:rsidRPr="00876849">
        <w:rPr>
          <w:spacing w:val="-4"/>
          <w:szCs w:val="24"/>
        </w:rPr>
        <w:t xml:space="preserve"> </w:t>
      </w:r>
      <w:r w:rsidRPr="00876849">
        <w:rPr>
          <w:szCs w:val="24"/>
        </w:rPr>
        <w:t>fag</w:t>
      </w:r>
      <w:r w:rsidRPr="00876849">
        <w:rPr>
          <w:spacing w:val="-3"/>
          <w:szCs w:val="24"/>
        </w:rPr>
        <w:t xml:space="preserve"> </w:t>
      </w:r>
      <w:r w:rsidRPr="00876849">
        <w:rPr>
          <w:szCs w:val="24"/>
        </w:rPr>
        <w:t>bør</w:t>
      </w:r>
      <w:r w:rsidRPr="00876849">
        <w:rPr>
          <w:spacing w:val="-2"/>
          <w:szCs w:val="24"/>
        </w:rPr>
        <w:t xml:space="preserve"> </w:t>
      </w:r>
      <w:r w:rsidRPr="00876849">
        <w:rPr>
          <w:szCs w:val="24"/>
        </w:rPr>
        <w:t>ikke</w:t>
      </w:r>
      <w:r w:rsidRPr="00876849">
        <w:rPr>
          <w:spacing w:val="-6"/>
          <w:szCs w:val="24"/>
        </w:rPr>
        <w:t xml:space="preserve"> </w:t>
      </w:r>
      <w:r w:rsidRPr="00876849">
        <w:rPr>
          <w:szCs w:val="24"/>
        </w:rPr>
        <w:t>fattes</w:t>
      </w:r>
      <w:r w:rsidRPr="00876849">
        <w:rPr>
          <w:spacing w:val="-3"/>
          <w:szCs w:val="24"/>
        </w:rPr>
        <w:t xml:space="preserve"> </w:t>
      </w:r>
      <w:r w:rsidRPr="00876849">
        <w:rPr>
          <w:szCs w:val="24"/>
        </w:rPr>
        <w:t>før</w:t>
      </w:r>
      <w:r w:rsidRPr="00876849">
        <w:rPr>
          <w:spacing w:val="-2"/>
          <w:szCs w:val="24"/>
        </w:rPr>
        <w:t xml:space="preserve"> </w:t>
      </w:r>
      <w:r w:rsidRPr="00876849">
        <w:rPr>
          <w:szCs w:val="24"/>
        </w:rPr>
        <w:t>eleven</w:t>
      </w:r>
      <w:r w:rsidRPr="00876849">
        <w:rPr>
          <w:spacing w:val="-3"/>
          <w:szCs w:val="24"/>
        </w:rPr>
        <w:t xml:space="preserve"> </w:t>
      </w:r>
      <w:r w:rsidRPr="00876849">
        <w:rPr>
          <w:szCs w:val="24"/>
        </w:rPr>
        <w:t>har</w:t>
      </w:r>
      <w:r w:rsidRPr="00876849">
        <w:rPr>
          <w:spacing w:val="-3"/>
          <w:szCs w:val="24"/>
        </w:rPr>
        <w:t xml:space="preserve"> </w:t>
      </w:r>
      <w:r w:rsidRPr="00876849">
        <w:rPr>
          <w:szCs w:val="24"/>
        </w:rPr>
        <w:t>fått</w:t>
      </w:r>
      <w:r w:rsidRPr="00876849">
        <w:rPr>
          <w:spacing w:val="-3"/>
          <w:szCs w:val="24"/>
        </w:rPr>
        <w:t xml:space="preserve"> </w:t>
      </w:r>
      <w:r w:rsidRPr="00876849">
        <w:rPr>
          <w:szCs w:val="24"/>
        </w:rPr>
        <w:t>anledning</w:t>
      </w:r>
      <w:r w:rsidRPr="00876849">
        <w:rPr>
          <w:spacing w:val="-3"/>
          <w:szCs w:val="24"/>
        </w:rPr>
        <w:t xml:space="preserve"> </w:t>
      </w:r>
      <w:r w:rsidRPr="00876849">
        <w:rPr>
          <w:szCs w:val="24"/>
        </w:rPr>
        <w:t>til</w:t>
      </w:r>
      <w:r w:rsidRPr="00876849">
        <w:rPr>
          <w:spacing w:val="-4"/>
          <w:szCs w:val="24"/>
        </w:rPr>
        <w:t xml:space="preserve"> </w:t>
      </w:r>
      <w:r w:rsidRPr="00876849">
        <w:rPr>
          <w:szCs w:val="24"/>
        </w:rPr>
        <w:t>å framskaffe eventuell dokumentasjon. Det er klagerett på vedtak om ikke å sette standpunktkarakter. Klagefristen er 10</w:t>
      </w:r>
      <w:r w:rsidRPr="00876849">
        <w:rPr>
          <w:spacing w:val="1"/>
          <w:szCs w:val="24"/>
        </w:rPr>
        <w:t xml:space="preserve"> </w:t>
      </w:r>
      <w:r w:rsidRPr="00876849">
        <w:rPr>
          <w:szCs w:val="24"/>
        </w:rPr>
        <w:t>dager.</w:t>
      </w:r>
    </w:p>
    <w:p w14:paraId="02E715D2" w14:textId="77777777" w:rsidR="00F22921" w:rsidRPr="00876849" w:rsidRDefault="00F22921" w:rsidP="00F22921">
      <w:pPr>
        <w:rPr>
          <w:szCs w:val="24"/>
        </w:rPr>
      </w:pPr>
      <w:r w:rsidRPr="00876849">
        <w:rPr>
          <w:szCs w:val="24"/>
        </w:rPr>
        <w:t xml:space="preserve">Det er viktig med nøyaktig fraværsføring og grundig dokumentasjon på at skolene </w:t>
      </w:r>
      <w:r w:rsidRPr="003A1D27">
        <w:rPr>
          <w:szCs w:val="24"/>
        </w:rPr>
        <w:t xml:space="preserve">har fulgt opp fraværet med varslinger og tiltak. </w:t>
      </w:r>
      <w:hyperlink w:anchor="_Varsel" w:history="1">
        <w:r w:rsidRPr="003A1D27">
          <w:rPr>
            <w:rStyle w:val="Hyperkobling"/>
            <w:color w:val="auto"/>
            <w:szCs w:val="24"/>
          </w:rPr>
          <w:t>Varsel</w:t>
        </w:r>
      </w:hyperlink>
      <w:r w:rsidRPr="003A1D27">
        <w:rPr>
          <w:szCs w:val="24"/>
        </w:rPr>
        <w:t xml:space="preserve"> og samtaleskjema (</w:t>
      </w:r>
      <w:hyperlink w:anchor="_bookmark94" w:history="1">
        <w:r w:rsidRPr="003A1D27">
          <w:rPr>
            <w:rStyle w:val="Hyperkobling"/>
            <w:color w:val="auto"/>
            <w:szCs w:val="24"/>
          </w:rPr>
          <w:t>elevsamtale</w:t>
        </w:r>
      </w:hyperlink>
      <w:r w:rsidRPr="003A1D27">
        <w:rPr>
          <w:szCs w:val="24"/>
        </w:rPr>
        <w:t xml:space="preserve"> eller </w:t>
      </w:r>
      <w:hyperlink w:anchor="_Rutine_for_oppfølging" w:history="1">
        <w:r w:rsidRPr="003A1D27">
          <w:rPr>
            <w:rStyle w:val="Hyperkobling"/>
            <w:color w:val="auto"/>
            <w:szCs w:val="24"/>
          </w:rPr>
          <w:t>samtaleskjema fravær</w:t>
        </w:r>
      </w:hyperlink>
      <w:r w:rsidRPr="003A1D27">
        <w:rPr>
          <w:szCs w:val="24"/>
        </w:rPr>
        <w:t xml:space="preserve">) brukes som dokumentasjon, og legges i </w:t>
      </w:r>
      <w:r w:rsidRPr="00876849">
        <w:rPr>
          <w:szCs w:val="24"/>
        </w:rPr>
        <w:t>elevens mappe. All dokumentasjon som eleven frembringer, må legges fortløpende i elevmappen.</w:t>
      </w:r>
    </w:p>
    <w:p w14:paraId="1637A4FE" w14:textId="77777777" w:rsidR="00F22921" w:rsidRPr="00876849" w:rsidRDefault="00F22921" w:rsidP="00F22921">
      <w:pPr>
        <w:rPr>
          <w:szCs w:val="24"/>
        </w:rPr>
      </w:pPr>
      <w:r w:rsidRPr="00876849">
        <w:rPr>
          <w:szCs w:val="24"/>
        </w:rPr>
        <w:t>Dersom en elev er borte fra undervisningen på grunn av følgende forhold, skal det ikke føres fravær:</w:t>
      </w:r>
    </w:p>
    <w:p w14:paraId="6783F018" w14:textId="77777777" w:rsidR="00F22921" w:rsidRPr="00876849" w:rsidRDefault="00F22921" w:rsidP="00F22921">
      <w:pPr>
        <w:pStyle w:val="Listeavsnitt"/>
        <w:numPr>
          <w:ilvl w:val="0"/>
          <w:numId w:val="2"/>
        </w:numPr>
        <w:tabs>
          <w:tab w:val="left" w:pos="835"/>
          <w:tab w:val="left" w:pos="836"/>
        </w:tabs>
        <w:spacing w:before="1"/>
        <w:ind w:left="836" w:hanging="361"/>
        <w:rPr>
          <w:rFonts w:ascii="Symbol" w:hAnsi="Symbol"/>
          <w:sz w:val="24"/>
          <w:szCs w:val="24"/>
        </w:rPr>
      </w:pPr>
      <w:r w:rsidRPr="00876849">
        <w:rPr>
          <w:sz w:val="24"/>
          <w:szCs w:val="24"/>
        </w:rPr>
        <w:t>rådgivning på</w:t>
      </w:r>
      <w:r w:rsidRPr="00876849">
        <w:rPr>
          <w:spacing w:val="1"/>
          <w:sz w:val="24"/>
          <w:szCs w:val="24"/>
        </w:rPr>
        <w:t xml:space="preserve"> </w:t>
      </w:r>
      <w:r w:rsidRPr="00876849">
        <w:rPr>
          <w:sz w:val="24"/>
          <w:szCs w:val="24"/>
        </w:rPr>
        <w:t>skolen</w:t>
      </w:r>
    </w:p>
    <w:p w14:paraId="4B9EA4A8" w14:textId="77777777" w:rsidR="00F22921" w:rsidRPr="00876849" w:rsidRDefault="00F22921" w:rsidP="00F22921">
      <w:pPr>
        <w:pStyle w:val="Listeavsnitt"/>
        <w:numPr>
          <w:ilvl w:val="0"/>
          <w:numId w:val="2"/>
        </w:numPr>
        <w:tabs>
          <w:tab w:val="left" w:pos="835"/>
          <w:tab w:val="left" w:pos="836"/>
        </w:tabs>
        <w:spacing w:before="29"/>
        <w:ind w:left="836" w:hanging="361"/>
        <w:rPr>
          <w:rFonts w:ascii="Symbol" w:hAnsi="Symbol"/>
          <w:sz w:val="24"/>
          <w:szCs w:val="24"/>
        </w:rPr>
      </w:pPr>
      <w:r w:rsidRPr="00876849">
        <w:rPr>
          <w:sz w:val="24"/>
          <w:szCs w:val="24"/>
        </w:rPr>
        <w:t>møte med</w:t>
      </w:r>
      <w:r w:rsidRPr="00876849">
        <w:rPr>
          <w:spacing w:val="-5"/>
          <w:sz w:val="24"/>
          <w:szCs w:val="24"/>
        </w:rPr>
        <w:t xml:space="preserve"> </w:t>
      </w:r>
      <w:r w:rsidRPr="00876849">
        <w:rPr>
          <w:sz w:val="24"/>
          <w:szCs w:val="24"/>
        </w:rPr>
        <w:t>PP-tjenesten</w:t>
      </w:r>
    </w:p>
    <w:p w14:paraId="201F9601" w14:textId="77777777" w:rsidR="00F22921" w:rsidRPr="00876849" w:rsidRDefault="00F22921" w:rsidP="00F22921">
      <w:pPr>
        <w:pStyle w:val="Listeavsnitt"/>
        <w:numPr>
          <w:ilvl w:val="0"/>
          <w:numId w:val="2"/>
        </w:numPr>
        <w:tabs>
          <w:tab w:val="left" w:pos="835"/>
          <w:tab w:val="left" w:pos="836"/>
        </w:tabs>
        <w:spacing w:before="31"/>
        <w:ind w:left="836" w:hanging="361"/>
        <w:rPr>
          <w:rFonts w:ascii="Symbol" w:hAnsi="Symbol"/>
          <w:sz w:val="24"/>
          <w:szCs w:val="24"/>
        </w:rPr>
      </w:pPr>
      <w:r w:rsidRPr="00876849">
        <w:rPr>
          <w:sz w:val="24"/>
          <w:szCs w:val="24"/>
        </w:rPr>
        <w:t>organisert studiearbeid som er avtalt med faglærer i</w:t>
      </w:r>
      <w:r w:rsidRPr="00876849">
        <w:rPr>
          <w:spacing w:val="-11"/>
          <w:sz w:val="24"/>
          <w:szCs w:val="24"/>
        </w:rPr>
        <w:t xml:space="preserve"> </w:t>
      </w:r>
      <w:r w:rsidRPr="00876849">
        <w:rPr>
          <w:sz w:val="24"/>
          <w:szCs w:val="24"/>
        </w:rPr>
        <w:t>forkant</w:t>
      </w:r>
    </w:p>
    <w:p w14:paraId="76CA5716" w14:textId="77777777" w:rsidR="00F22921" w:rsidRPr="00876849" w:rsidRDefault="00F22921" w:rsidP="00F22921">
      <w:pPr>
        <w:pStyle w:val="Listeavsnitt"/>
        <w:numPr>
          <w:ilvl w:val="0"/>
          <w:numId w:val="2"/>
        </w:numPr>
        <w:tabs>
          <w:tab w:val="left" w:pos="835"/>
          <w:tab w:val="left" w:pos="836"/>
        </w:tabs>
        <w:spacing w:before="29"/>
        <w:ind w:left="836" w:hanging="361"/>
        <w:rPr>
          <w:rFonts w:ascii="Symbol" w:hAnsi="Symbol"/>
          <w:sz w:val="24"/>
          <w:szCs w:val="24"/>
        </w:rPr>
      </w:pPr>
      <w:r w:rsidRPr="00876849">
        <w:rPr>
          <w:sz w:val="24"/>
          <w:szCs w:val="24"/>
        </w:rPr>
        <w:t>elevrådsarbeid og lignende som er godkjent av</w:t>
      </w:r>
      <w:r w:rsidRPr="00876849">
        <w:rPr>
          <w:spacing w:val="-2"/>
          <w:sz w:val="24"/>
          <w:szCs w:val="24"/>
        </w:rPr>
        <w:t xml:space="preserve"> </w:t>
      </w:r>
      <w:r w:rsidRPr="00876849">
        <w:rPr>
          <w:sz w:val="24"/>
          <w:szCs w:val="24"/>
        </w:rPr>
        <w:t>skolen</w:t>
      </w:r>
    </w:p>
    <w:p w14:paraId="4B7BE612" w14:textId="77777777" w:rsidR="00F22921" w:rsidRPr="00876849" w:rsidRDefault="00F22921" w:rsidP="00F22921">
      <w:pPr>
        <w:pStyle w:val="Listeavsnitt"/>
        <w:numPr>
          <w:ilvl w:val="0"/>
          <w:numId w:val="2"/>
        </w:numPr>
        <w:tabs>
          <w:tab w:val="left" w:pos="835"/>
          <w:tab w:val="left" w:pos="836"/>
        </w:tabs>
        <w:spacing w:before="29"/>
        <w:ind w:left="836" w:hanging="361"/>
        <w:rPr>
          <w:rFonts w:ascii="Symbol" w:hAnsi="Symbol"/>
          <w:sz w:val="24"/>
          <w:szCs w:val="24"/>
        </w:rPr>
      </w:pPr>
      <w:r w:rsidRPr="00876849">
        <w:rPr>
          <w:sz w:val="24"/>
          <w:szCs w:val="24"/>
        </w:rPr>
        <w:t>avtalt samtale med rektor eller andre ansatte på</w:t>
      </w:r>
      <w:r w:rsidRPr="00876849">
        <w:rPr>
          <w:spacing w:val="-11"/>
          <w:sz w:val="24"/>
          <w:szCs w:val="24"/>
        </w:rPr>
        <w:t xml:space="preserve"> </w:t>
      </w:r>
      <w:r w:rsidRPr="00876849">
        <w:rPr>
          <w:sz w:val="24"/>
          <w:szCs w:val="24"/>
        </w:rPr>
        <w:t>skolen</w:t>
      </w:r>
    </w:p>
    <w:p w14:paraId="6B361CC6" w14:textId="5FB6503E" w:rsidR="00F22921" w:rsidRPr="003A1D27" w:rsidRDefault="00F22921" w:rsidP="00F22921">
      <w:pPr>
        <w:pStyle w:val="Listeavsnitt"/>
        <w:numPr>
          <w:ilvl w:val="0"/>
          <w:numId w:val="2"/>
        </w:numPr>
        <w:tabs>
          <w:tab w:val="left" w:pos="835"/>
          <w:tab w:val="left" w:pos="836"/>
        </w:tabs>
        <w:spacing w:before="32"/>
        <w:ind w:left="836" w:hanging="361"/>
        <w:rPr>
          <w:rFonts w:ascii="Symbol" w:hAnsi="Symbol"/>
          <w:sz w:val="24"/>
          <w:szCs w:val="24"/>
        </w:rPr>
      </w:pPr>
      <w:r w:rsidRPr="00876849">
        <w:rPr>
          <w:sz w:val="24"/>
          <w:szCs w:val="24"/>
        </w:rPr>
        <w:t>intervju til</w:t>
      </w:r>
      <w:r w:rsidRPr="00876849">
        <w:rPr>
          <w:spacing w:val="-5"/>
          <w:sz w:val="24"/>
          <w:szCs w:val="24"/>
        </w:rPr>
        <w:t xml:space="preserve"> </w:t>
      </w:r>
      <w:r w:rsidRPr="00876849">
        <w:rPr>
          <w:sz w:val="24"/>
          <w:szCs w:val="24"/>
        </w:rPr>
        <w:t>læreplass</w:t>
      </w:r>
    </w:p>
    <w:p w14:paraId="70313449" w14:textId="05FDA5B7" w:rsidR="003A1D27" w:rsidRPr="003A1D27" w:rsidRDefault="003A1D27" w:rsidP="00F22921">
      <w:pPr>
        <w:pStyle w:val="Listeavsnitt"/>
        <w:numPr>
          <w:ilvl w:val="0"/>
          <w:numId w:val="2"/>
        </w:numPr>
        <w:tabs>
          <w:tab w:val="left" w:pos="835"/>
          <w:tab w:val="left" w:pos="836"/>
        </w:tabs>
        <w:spacing w:before="32"/>
        <w:ind w:left="836" w:hanging="361"/>
        <w:rPr>
          <w:rFonts w:ascii="Symbol" w:hAnsi="Symbol"/>
          <w:sz w:val="24"/>
          <w:szCs w:val="24"/>
        </w:rPr>
      </w:pPr>
      <w:r>
        <w:rPr>
          <w:sz w:val="24"/>
          <w:szCs w:val="24"/>
        </w:rPr>
        <w:t>obligatorisk trafikkopplæring til førerkort klasse B: trygghetskurs på bane og andre og tredje del av trygghetskurs på vei</w:t>
      </w:r>
    </w:p>
    <w:p w14:paraId="59B1EDF9" w14:textId="337144FC" w:rsidR="00876849" w:rsidRDefault="00876849" w:rsidP="00876849">
      <w:pPr>
        <w:pStyle w:val="Brdtekst"/>
      </w:pPr>
    </w:p>
    <w:p w14:paraId="23F64C56" w14:textId="5C991958" w:rsidR="00E429C0" w:rsidRDefault="0005100F" w:rsidP="00F22921">
      <w:pPr>
        <w:rPr>
          <w:szCs w:val="24"/>
        </w:rPr>
      </w:pPr>
      <w:r>
        <w:rPr>
          <w:szCs w:val="24"/>
        </w:rPr>
        <w:t>For inntil 10 skoledager i et opplæringsår kan en elev kreve at dette fraværet ikke blir ført på vitnemålet eller kompetansebeviset derom det kan dokumenteres at fraværet skyldes:</w:t>
      </w:r>
    </w:p>
    <w:p w14:paraId="538CC18B" w14:textId="77777777" w:rsidR="0005100F" w:rsidRPr="0005100F" w:rsidRDefault="0005100F" w:rsidP="0005100F">
      <w:pPr>
        <w:pStyle w:val="Listeavsnitt"/>
        <w:numPr>
          <w:ilvl w:val="0"/>
          <w:numId w:val="1"/>
        </w:numPr>
        <w:tabs>
          <w:tab w:val="left" w:pos="835"/>
          <w:tab w:val="left" w:pos="836"/>
        </w:tabs>
        <w:ind w:hanging="361"/>
        <w:rPr>
          <w:sz w:val="24"/>
          <w:szCs w:val="24"/>
        </w:rPr>
      </w:pPr>
      <w:r w:rsidRPr="0005100F">
        <w:rPr>
          <w:sz w:val="24"/>
          <w:szCs w:val="24"/>
        </w:rPr>
        <w:t>helse, for eksempel legetimer, tannlegetimer, time hos</w:t>
      </w:r>
      <w:r w:rsidRPr="0005100F">
        <w:rPr>
          <w:spacing w:val="-11"/>
          <w:sz w:val="24"/>
          <w:szCs w:val="24"/>
        </w:rPr>
        <w:t xml:space="preserve"> </w:t>
      </w:r>
      <w:r w:rsidRPr="0005100F">
        <w:rPr>
          <w:sz w:val="24"/>
          <w:szCs w:val="24"/>
        </w:rPr>
        <w:t>BUP</w:t>
      </w:r>
    </w:p>
    <w:p w14:paraId="59E9DD18" w14:textId="77777777" w:rsidR="0005100F" w:rsidRPr="0005100F" w:rsidRDefault="0005100F" w:rsidP="0005100F">
      <w:pPr>
        <w:pStyle w:val="Listeavsnitt"/>
        <w:numPr>
          <w:ilvl w:val="0"/>
          <w:numId w:val="1"/>
        </w:numPr>
        <w:tabs>
          <w:tab w:val="left" w:pos="835"/>
          <w:tab w:val="left" w:pos="836"/>
        </w:tabs>
        <w:spacing w:before="31"/>
        <w:ind w:hanging="361"/>
        <w:rPr>
          <w:sz w:val="24"/>
          <w:szCs w:val="24"/>
        </w:rPr>
      </w:pPr>
      <w:r w:rsidRPr="0005100F">
        <w:rPr>
          <w:sz w:val="24"/>
          <w:szCs w:val="24"/>
        </w:rPr>
        <w:t>velferd, for eksempel omsorg for egne barn,</w:t>
      </w:r>
      <w:r w:rsidRPr="0005100F">
        <w:rPr>
          <w:spacing w:val="1"/>
          <w:sz w:val="24"/>
          <w:szCs w:val="24"/>
        </w:rPr>
        <w:t xml:space="preserve"> </w:t>
      </w:r>
      <w:r w:rsidRPr="0005100F">
        <w:rPr>
          <w:sz w:val="24"/>
          <w:szCs w:val="24"/>
        </w:rPr>
        <w:t>begravelse</w:t>
      </w:r>
    </w:p>
    <w:p w14:paraId="7BD3B543" w14:textId="77777777" w:rsidR="0005100F" w:rsidRPr="0005100F" w:rsidRDefault="0005100F" w:rsidP="0005100F">
      <w:pPr>
        <w:pStyle w:val="Listeavsnitt"/>
        <w:numPr>
          <w:ilvl w:val="0"/>
          <w:numId w:val="1"/>
        </w:numPr>
        <w:tabs>
          <w:tab w:val="left" w:pos="835"/>
          <w:tab w:val="left" w:pos="836"/>
        </w:tabs>
        <w:spacing w:before="29"/>
        <w:ind w:hanging="361"/>
        <w:rPr>
          <w:sz w:val="24"/>
          <w:szCs w:val="24"/>
        </w:rPr>
      </w:pPr>
      <w:r w:rsidRPr="0005100F">
        <w:rPr>
          <w:sz w:val="24"/>
          <w:szCs w:val="24"/>
        </w:rPr>
        <w:t>arbeid som</w:t>
      </w:r>
      <w:r w:rsidRPr="0005100F">
        <w:rPr>
          <w:spacing w:val="-2"/>
          <w:sz w:val="24"/>
          <w:szCs w:val="24"/>
        </w:rPr>
        <w:t xml:space="preserve"> </w:t>
      </w:r>
      <w:r w:rsidRPr="0005100F">
        <w:rPr>
          <w:sz w:val="24"/>
          <w:szCs w:val="24"/>
        </w:rPr>
        <w:t>tillitsvalgt</w:t>
      </w:r>
    </w:p>
    <w:p w14:paraId="76914B0E" w14:textId="77777777" w:rsidR="00D169E6" w:rsidRDefault="0005100F" w:rsidP="00D169E6">
      <w:pPr>
        <w:pStyle w:val="Listeavsnitt"/>
        <w:numPr>
          <w:ilvl w:val="0"/>
          <w:numId w:val="1"/>
        </w:numPr>
        <w:tabs>
          <w:tab w:val="left" w:pos="835"/>
          <w:tab w:val="left" w:pos="836"/>
        </w:tabs>
        <w:spacing w:before="30"/>
        <w:ind w:hanging="361"/>
        <w:rPr>
          <w:sz w:val="24"/>
          <w:szCs w:val="24"/>
        </w:rPr>
      </w:pPr>
      <w:r w:rsidRPr="00D169E6">
        <w:rPr>
          <w:sz w:val="24"/>
          <w:szCs w:val="24"/>
        </w:rPr>
        <w:t>politisk arbeid</w:t>
      </w:r>
    </w:p>
    <w:p w14:paraId="6C21A47C" w14:textId="7C94E139" w:rsidR="0005100F" w:rsidRPr="00D169E6" w:rsidRDefault="0005100F" w:rsidP="00D169E6">
      <w:pPr>
        <w:pStyle w:val="Listeavsnitt"/>
        <w:numPr>
          <w:ilvl w:val="0"/>
          <w:numId w:val="1"/>
        </w:numPr>
        <w:tabs>
          <w:tab w:val="left" w:pos="835"/>
          <w:tab w:val="left" w:pos="836"/>
        </w:tabs>
        <w:spacing w:before="30"/>
        <w:ind w:hanging="361"/>
        <w:rPr>
          <w:sz w:val="24"/>
          <w:szCs w:val="24"/>
        </w:rPr>
      </w:pPr>
      <w:r w:rsidRPr="00D169E6">
        <w:rPr>
          <w:sz w:val="24"/>
          <w:szCs w:val="24"/>
        </w:rPr>
        <w:t>hjelpearbeid</w:t>
      </w:r>
    </w:p>
    <w:p w14:paraId="61B00C1A" w14:textId="77777777" w:rsidR="0005100F" w:rsidRPr="0005100F" w:rsidRDefault="0005100F" w:rsidP="0005100F">
      <w:pPr>
        <w:pStyle w:val="Listeavsnitt"/>
        <w:numPr>
          <w:ilvl w:val="0"/>
          <w:numId w:val="1"/>
        </w:numPr>
        <w:tabs>
          <w:tab w:val="left" w:pos="835"/>
          <w:tab w:val="left" w:pos="836"/>
        </w:tabs>
        <w:spacing w:before="29"/>
        <w:ind w:hanging="361"/>
        <w:rPr>
          <w:sz w:val="24"/>
          <w:szCs w:val="24"/>
        </w:rPr>
      </w:pPr>
      <w:r w:rsidRPr="0005100F">
        <w:rPr>
          <w:sz w:val="24"/>
          <w:szCs w:val="24"/>
        </w:rPr>
        <w:t>lovpålagte oppmøte, for eksempel sesjon, møte i</w:t>
      </w:r>
      <w:r w:rsidRPr="0005100F">
        <w:rPr>
          <w:spacing w:val="-8"/>
          <w:sz w:val="24"/>
          <w:szCs w:val="24"/>
        </w:rPr>
        <w:t xml:space="preserve"> </w:t>
      </w:r>
      <w:r w:rsidRPr="0005100F">
        <w:rPr>
          <w:sz w:val="24"/>
          <w:szCs w:val="24"/>
        </w:rPr>
        <w:t>retten</w:t>
      </w:r>
    </w:p>
    <w:p w14:paraId="39CD2061" w14:textId="77777777" w:rsidR="0005100F" w:rsidRPr="0005100F" w:rsidRDefault="0005100F" w:rsidP="0005100F">
      <w:pPr>
        <w:pStyle w:val="Listeavsnitt"/>
        <w:numPr>
          <w:ilvl w:val="0"/>
          <w:numId w:val="1"/>
        </w:numPr>
        <w:tabs>
          <w:tab w:val="left" w:pos="835"/>
          <w:tab w:val="left" w:pos="836"/>
        </w:tabs>
        <w:spacing w:before="31"/>
        <w:ind w:hanging="361"/>
        <w:rPr>
          <w:sz w:val="24"/>
          <w:szCs w:val="24"/>
        </w:rPr>
      </w:pPr>
      <w:r w:rsidRPr="0005100F">
        <w:rPr>
          <w:sz w:val="24"/>
          <w:szCs w:val="24"/>
        </w:rPr>
        <w:t>representasjon i arrangement på nasjonalt eller internasjonalt nivå, for eksempel idrett eller</w:t>
      </w:r>
      <w:r w:rsidRPr="0005100F">
        <w:rPr>
          <w:spacing w:val="-21"/>
          <w:sz w:val="24"/>
          <w:szCs w:val="24"/>
        </w:rPr>
        <w:t xml:space="preserve"> </w:t>
      </w:r>
      <w:r w:rsidRPr="0005100F">
        <w:rPr>
          <w:sz w:val="24"/>
          <w:szCs w:val="24"/>
        </w:rPr>
        <w:t>kultur</w:t>
      </w:r>
    </w:p>
    <w:p w14:paraId="0D600867" w14:textId="77777777" w:rsidR="0005100F" w:rsidRPr="0005100F" w:rsidRDefault="0005100F" w:rsidP="0005100F">
      <w:pPr>
        <w:pStyle w:val="Listeavsnitt"/>
        <w:numPr>
          <w:ilvl w:val="0"/>
          <w:numId w:val="1"/>
        </w:numPr>
        <w:tabs>
          <w:tab w:val="left" w:pos="835"/>
          <w:tab w:val="left" w:pos="836"/>
        </w:tabs>
        <w:spacing w:before="32"/>
        <w:rPr>
          <w:sz w:val="24"/>
          <w:szCs w:val="24"/>
        </w:rPr>
      </w:pPr>
      <w:r w:rsidRPr="0005100F">
        <w:rPr>
          <w:sz w:val="24"/>
          <w:szCs w:val="24"/>
        </w:rPr>
        <w:t>inntil to dager til religiøse høytider utenom Den norske</w:t>
      </w:r>
      <w:r w:rsidRPr="0005100F">
        <w:rPr>
          <w:spacing w:val="-7"/>
          <w:sz w:val="24"/>
          <w:szCs w:val="24"/>
        </w:rPr>
        <w:t xml:space="preserve"> </w:t>
      </w:r>
      <w:r w:rsidRPr="0005100F">
        <w:rPr>
          <w:sz w:val="24"/>
          <w:szCs w:val="24"/>
        </w:rPr>
        <w:t>kirke</w:t>
      </w:r>
    </w:p>
    <w:p w14:paraId="382EFEC2" w14:textId="77777777" w:rsidR="0005100F" w:rsidRDefault="0005100F" w:rsidP="0005100F">
      <w:pPr>
        <w:pStyle w:val="Brdtekst"/>
      </w:pPr>
    </w:p>
    <w:p w14:paraId="27D4A0BF" w14:textId="42F55B29" w:rsidR="000E2962" w:rsidRPr="00BB1246" w:rsidRDefault="0005100F" w:rsidP="000E2962">
      <w:pPr>
        <w:rPr>
          <w:szCs w:val="24"/>
        </w:rPr>
      </w:pPr>
      <w:r w:rsidRPr="00876849">
        <w:rPr>
          <w:szCs w:val="24"/>
        </w:rPr>
        <w:t>Fravær av helsegrunner må dokumenteres med legeerklæring eller med dokumentasjon fra annen sakkyndig. Det holder ikke med egenmelding fra foreldre eller myndige elever. Sykdom som gjør det vanskelig eller lite hensiktsmessig å oppsøke sakkyndig for hvert enkelt tilfelle, kan dokumenteres med egenmelding i kombinasjon med annen type dokumentasjon. Slik annen type dokumentasjon kan for eksempel være erklæring fra sakkyndig som godtgjør at eleven har en kronisk sykdom, eller dokumentasjon som viser at eleven er under utredning eller oppfølging for udiagnostisert sykdom. Det er rektor som avgjør om den fremlagte dokumentasjonen er egnet, eller om det er behov for annen type dokumentasjon.</w:t>
      </w:r>
      <w:r>
        <w:rPr>
          <w:szCs w:val="24"/>
        </w:rPr>
        <w:t xml:space="preserve"> </w:t>
      </w:r>
      <w:r w:rsidR="000E2962" w:rsidRPr="00BB1246">
        <w:rPr>
          <w:szCs w:val="24"/>
        </w:rPr>
        <w:t>Dette fraværet må vare mer enn tre dager, og det er bare fravær fra og med fjerde dagen som kan strykes</w:t>
      </w:r>
      <w:r w:rsidR="000E2962">
        <w:rPr>
          <w:szCs w:val="24"/>
        </w:rPr>
        <w:t xml:space="preserve"> på vitnemålet</w:t>
      </w:r>
      <w:r w:rsidR="000E2962" w:rsidRPr="00BB1246">
        <w:rPr>
          <w:szCs w:val="24"/>
        </w:rPr>
        <w:t>. Ved dokumentert risiko for fravær på grunn av funksjonshemming eller kronisk sykdom, kan fravær strykes fra og med første fraværsdag.</w:t>
      </w:r>
    </w:p>
    <w:p w14:paraId="7F1B2962" w14:textId="77777777" w:rsidR="0005100F" w:rsidRPr="00876849" w:rsidRDefault="0005100F" w:rsidP="0005100F">
      <w:pPr>
        <w:rPr>
          <w:szCs w:val="24"/>
        </w:rPr>
      </w:pPr>
      <w:r w:rsidRPr="00876849">
        <w:rPr>
          <w:szCs w:val="24"/>
        </w:rPr>
        <w:t>Fravær av politiske grunner kan dokumenteres av en politisk organisasjon, og hjelpearbeid av en hjelpeorganisasjon eller lignende.</w:t>
      </w:r>
    </w:p>
    <w:p w14:paraId="500F994D" w14:textId="77777777" w:rsidR="0005100F" w:rsidRPr="00876849" w:rsidRDefault="0005100F" w:rsidP="0005100F">
      <w:pPr>
        <w:rPr>
          <w:szCs w:val="24"/>
        </w:rPr>
      </w:pPr>
      <w:bookmarkStart w:id="100" w:name="_bookmark115"/>
      <w:bookmarkEnd w:id="100"/>
      <w:r w:rsidRPr="00876849">
        <w:rPr>
          <w:szCs w:val="24"/>
        </w:rPr>
        <w:t>For velferdsgrunner, som for eksempel begravelser eller omsorg for egne barn, kan erklæring fra foreldre eller egenmelding benyttes dersom eleven er myndig.</w:t>
      </w:r>
    </w:p>
    <w:p w14:paraId="50F51CAF" w14:textId="04AED0D4" w:rsidR="00F22921" w:rsidRDefault="00F22921" w:rsidP="00F22921">
      <w:pPr>
        <w:rPr>
          <w:szCs w:val="24"/>
        </w:rPr>
      </w:pPr>
      <w:r w:rsidRPr="00876849">
        <w:rPr>
          <w:szCs w:val="24"/>
        </w:rPr>
        <w:t xml:space="preserve">Fraværsreglene gjelder alle elever (ungdom og voksne) som er tatt inn i ordinære ungdomsklasser. Voksne som tas inn til egne voksenopplæringstilbud, følger ikke disse reglene for fravær. </w:t>
      </w:r>
    </w:p>
    <w:p w14:paraId="09C91F67" w14:textId="77777777" w:rsidR="00F22921" w:rsidRDefault="00F22921" w:rsidP="00F22921">
      <w:pPr>
        <w:pStyle w:val="Overskrift2"/>
      </w:pPr>
      <w:bookmarkStart w:id="101" w:name="_Toc53403436"/>
      <w:r>
        <w:t>10 prosent fraværsgrense og karakter i fag</w:t>
      </w:r>
      <w:bookmarkEnd w:id="101"/>
    </w:p>
    <w:p w14:paraId="03C669CB" w14:textId="77777777" w:rsidR="00F22921" w:rsidRPr="003E65E2" w:rsidRDefault="00F22921" w:rsidP="00876849">
      <w:pPr>
        <w:pStyle w:val="Brdtekst"/>
      </w:pPr>
    </w:p>
    <w:p w14:paraId="6DD54D23" w14:textId="77777777" w:rsidR="00F22921" w:rsidRPr="00876849" w:rsidRDefault="00F22921" w:rsidP="00F22921">
      <w:pPr>
        <w:rPr>
          <w:szCs w:val="24"/>
        </w:rPr>
      </w:pPr>
      <w:r w:rsidRPr="00876849">
        <w:rPr>
          <w:szCs w:val="24"/>
        </w:rPr>
        <w:t>Fraværsgrensen gjelder både for halvårsvurdering med karakter og for standpunktkarakter. Halvårsvurdering med karakter skal gis midt i opplæringsperioden, og da regnes fraværet opp mot timetallet i faget den perioden. I gjennomgående fag der det gis halvårsvurdering med karakter også andre halvår, regnes fraværet opp mot timetallet i faget det året.</w:t>
      </w:r>
    </w:p>
    <w:p w14:paraId="427016F6" w14:textId="77777777" w:rsidR="00D169E6" w:rsidRDefault="00F22921" w:rsidP="00F22921">
      <w:pPr>
        <w:rPr>
          <w:szCs w:val="24"/>
        </w:rPr>
      </w:pPr>
      <w:r w:rsidRPr="00876849">
        <w:rPr>
          <w:szCs w:val="24"/>
        </w:rPr>
        <w:t xml:space="preserve">Eleven skal ikke få halvårsvurdering med karakter eller standpunkt ved udokumentert fravær i mer enn 10 prosent av timene i faget (regnet i klokketimer, jf. fag- og timefordelingen i hvert fag). Det vil si at det vil slå ulikt ut avhengig av fagets årstimer. I et fag med få timer pr. uke, skal det lite fravær til før varsel må sendes. </w:t>
      </w:r>
    </w:p>
    <w:p w14:paraId="4BE76BB1" w14:textId="11EE9317" w:rsidR="00F22921" w:rsidRPr="00876849" w:rsidRDefault="00F22921" w:rsidP="00F22921">
      <w:pPr>
        <w:rPr>
          <w:szCs w:val="24"/>
        </w:rPr>
      </w:pPr>
      <w:r w:rsidRPr="00876849">
        <w:rPr>
          <w:szCs w:val="24"/>
        </w:rPr>
        <w:t>Ved for eksempel fagdager eller skoleturer, må faglærer avklare på forhånd hvilke fag fraværet vil telle inn på. Ekstraopplæring skal ikke ha betydning for fraværsprosenten.</w:t>
      </w:r>
    </w:p>
    <w:p w14:paraId="188E7709" w14:textId="77777777" w:rsidR="00F22921" w:rsidRPr="00876849" w:rsidRDefault="00F22921" w:rsidP="00F22921">
      <w:pPr>
        <w:rPr>
          <w:szCs w:val="24"/>
        </w:rPr>
      </w:pPr>
      <w:r w:rsidRPr="00876849">
        <w:rPr>
          <w:szCs w:val="24"/>
        </w:rPr>
        <w:t>Hvis en elev har mellom 10 og 15 prosent udokumentert fravær og fraværsårsaken gjør det klart urimelig at eleven ikke skal kunne få karakter, kan rektor bestemme at han eller hun likevel får karakter. Dette er en unntaksbestemmelse som skal ivareta elever som befinner seg i en vanskelig livssituasjon. Læreren må uansett ha tilstrekkelig vurderingsgrunnlag for å sette karakter.</w:t>
      </w:r>
    </w:p>
    <w:p w14:paraId="7EF89EA5" w14:textId="77777777" w:rsidR="00F22921" w:rsidRDefault="00F22921" w:rsidP="00F22921">
      <w:pPr>
        <w:pStyle w:val="Overskrift2"/>
      </w:pPr>
      <w:bookmarkStart w:id="102" w:name="_Toc53403437"/>
      <w:r>
        <w:t>Orden/adferd og udokumentert fravær</w:t>
      </w:r>
      <w:bookmarkEnd w:id="102"/>
    </w:p>
    <w:p w14:paraId="22EB14C2" w14:textId="77777777" w:rsidR="00F22921" w:rsidRPr="00876849" w:rsidRDefault="00F22921" w:rsidP="00876849">
      <w:pPr>
        <w:pStyle w:val="Brdtekst"/>
        <w:rPr>
          <w:sz w:val="24"/>
          <w:szCs w:val="24"/>
        </w:rPr>
      </w:pPr>
    </w:p>
    <w:p w14:paraId="2F8810D9" w14:textId="77777777" w:rsidR="00F22921" w:rsidRPr="00876849" w:rsidRDefault="00F22921" w:rsidP="00F22921">
      <w:pPr>
        <w:rPr>
          <w:szCs w:val="24"/>
        </w:rPr>
      </w:pPr>
      <w:r w:rsidRPr="00876849">
        <w:rPr>
          <w:szCs w:val="24"/>
        </w:rPr>
        <w:t>Skulk og annet udokumentert fravær kan få betydning for halvårsvurdering med karakter og standpunktkarakter i orden eller adferd. Skolene vurderer om fraværet er forsentkomming (gir ordensanmerkning) eller regnes som timefravær.</w:t>
      </w:r>
    </w:p>
    <w:p w14:paraId="69578F64" w14:textId="77777777" w:rsidR="00F22921" w:rsidRDefault="00F22921" w:rsidP="00F22921">
      <w:pPr>
        <w:pStyle w:val="Overskrift2"/>
      </w:pPr>
      <w:bookmarkStart w:id="103" w:name="_Toc53403438"/>
      <w:r>
        <w:t>Føring av fravær på vitnemålet</w:t>
      </w:r>
      <w:bookmarkEnd w:id="103"/>
    </w:p>
    <w:p w14:paraId="5F24E005" w14:textId="77777777" w:rsidR="00F22921" w:rsidRPr="00BB1246" w:rsidRDefault="00F22921" w:rsidP="00876849">
      <w:pPr>
        <w:pStyle w:val="Brdtekst"/>
        <w:rPr>
          <w:sz w:val="24"/>
          <w:szCs w:val="24"/>
        </w:rPr>
      </w:pPr>
    </w:p>
    <w:p w14:paraId="24B300DA" w14:textId="77777777" w:rsidR="00F22921" w:rsidRPr="00BB1246" w:rsidRDefault="00F22921" w:rsidP="00F22921">
      <w:pPr>
        <w:rPr>
          <w:szCs w:val="24"/>
        </w:rPr>
      </w:pPr>
      <w:r w:rsidRPr="00BB1246">
        <w:rPr>
          <w:szCs w:val="24"/>
        </w:rPr>
        <w:t>Hovedregelen er at alt fravær skal føres i dager og enkelttimer (klokketimer) på vitnemålet eller kompetansebeviset. Enkelttimer kan ikke konverteres til dager. Føring av fravær på vitnemålet gjelder samlet for alle fag og har ingen kopling til karakter i fag.</w:t>
      </w:r>
    </w:p>
    <w:p w14:paraId="2F6B4F49" w14:textId="2CAFE02E" w:rsidR="00F22921" w:rsidRPr="00BB1246" w:rsidRDefault="00F22921" w:rsidP="00F22921">
      <w:pPr>
        <w:rPr>
          <w:szCs w:val="24"/>
        </w:rPr>
      </w:pPr>
      <w:r w:rsidRPr="00BB1246">
        <w:rPr>
          <w:szCs w:val="24"/>
        </w:rPr>
        <w:t xml:space="preserve">Eleven kan kreve at årsaken til fraværet blir ført på et vedlegg dersom det foreligger dokumentasjon på fraværet. Dersom det er mulig, skal eleven legge fram dokumentasjon på fravær på forhånd. </w:t>
      </w:r>
    </w:p>
    <w:p w14:paraId="26A6F4EA" w14:textId="77777777" w:rsidR="00F22921" w:rsidRDefault="00F22921" w:rsidP="00F22921">
      <w:pPr>
        <w:pStyle w:val="Overskrift2"/>
      </w:pPr>
      <w:bookmarkStart w:id="104" w:name="_Å_gå_fra"/>
      <w:bookmarkStart w:id="105" w:name="_Toc53403439"/>
      <w:bookmarkEnd w:id="104"/>
      <w:r>
        <w:t>Å gå fra elev til privatist (fra heltids- til deltidselev)</w:t>
      </w:r>
      <w:bookmarkEnd w:id="105"/>
    </w:p>
    <w:p w14:paraId="6E0E870D" w14:textId="77777777" w:rsidR="00F22921" w:rsidRPr="003E65E2" w:rsidRDefault="00F22921" w:rsidP="00BB1246">
      <w:pPr>
        <w:pStyle w:val="Brdtekst"/>
      </w:pPr>
    </w:p>
    <w:p w14:paraId="0304E5C7" w14:textId="65406E7F" w:rsidR="00F22921" w:rsidRPr="00BB1246" w:rsidRDefault="00F22921" w:rsidP="00F22921">
      <w:pPr>
        <w:rPr>
          <w:szCs w:val="24"/>
        </w:rPr>
      </w:pPr>
      <w:r w:rsidRPr="00BB1246">
        <w:rPr>
          <w:szCs w:val="24"/>
        </w:rPr>
        <w:t>En heltidselev som ikke får standpunkt i et eller flere fag fordi de har gått over fraværsgrensen, kan søke skolen om å bli delkurselev. Rektor fatter enkeltvedtak. Dersom eleven skal kunne gå opp til eksamen i faget samme år, må eleven slutte i faget før oppmelding til privatisteksamen (frist 1. februar og 15. september). Vilkåret er at det foreligger tungtveiende grunner</w:t>
      </w:r>
      <w:r w:rsidRPr="00BB1246">
        <w:rPr>
          <w:rStyle w:val="Fotnotereferanse"/>
          <w:szCs w:val="24"/>
        </w:rPr>
        <w:footnoteReference w:id="62"/>
      </w:r>
      <w:r w:rsidRPr="00BB1246">
        <w:rPr>
          <w:szCs w:val="24"/>
        </w:rPr>
        <w:t xml:space="preserve">, og overtrådt fraværsgrense er det. </w:t>
      </w:r>
    </w:p>
    <w:p w14:paraId="6DEFB87D" w14:textId="77777777" w:rsidR="00F22921" w:rsidRPr="00BB1246" w:rsidRDefault="00F22921" w:rsidP="00F22921">
      <w:pPr>
        <w:rPr>
          <w:szCs w:val="24"/>
        </w:rPr>
      </w:pPr>
      <w:r w:rsidRPr="00BB1246">
        <w:rPr>
          <w:szCs w:val="24"/>
        </w:rPr>
        <w:t>Som hovedregel må eleven minst ha karakteren 2 i alle fag for å begynne på neste opplæringsår</w:t>
      </w:r>
      <w:r w:rsidRPr="00BB1246">
        <w:rPr>
          <w:rStyle w:val="Fotnotereferanse"/>
          <w:szCs w:val="24"/>
        </w:rPr>
        <w:footnoteReference w:id="63"/>
      </w:r>
      <w:r w:rsidRPr="00BB1246">
        <w:rPr>
          <w:szCs w:val="24"/>
        </w:rPr>
        <w:t>. Det kan likevel foretas en helhetlig vurdering om det er forsvarlig å flytte eleven opp</w:t>
      </w:r>
      <w:r w:rsidRPr="00BB1246">
        <w:rPr>
          <w:rStyle w:val="Fotnotereferanse"/>
          <w:szCs w:val="24"/>
        </w:rPr>
        <w:footnoteReference w:id="64"/>
      </w:r>
      <w:r w:rsidRPr="00BB1246">
        <w:rPr>
          <w:szCs w:val="24"/>
        </w:rPr>
        <w:t>. Eleven må fortsatt ha bestått alle fagene for å få vitnemål.</w:t>
      </w:r>
    </w:p>
    <w:p w14:paraId="3F49190A" w14:textId="77777777" w:rsidR="00F22921" w:rsidRPr="00BB1246" w:rsidRDefault="00F22921" w:rsidP="00F22921">
      <w:pPr>
        <w:rPr>
          <w:szCs w:val="24"/>
        </w:rPr>
      </w:pPr>
      <w:r w:rsidRPr="00BB1246">
        <w:rPr>
          <w:szCs w:val="24"/>
        </w:rPr>
        <w:t>En elev som må ta manglende fag som privatist, skal få førstegangsvitnemål hvis eksamen tas innenfor utløpet av normal tid og for øvrig oppfyller kravene til vitnemål</w:t>
      </w:r>
      <w:r w:rsidRPr="00BB1246">
        <w:rPr>
          <w:rStyle w:val="Fotnotereferanse"/>
          <w:szCs w:val="24"/>
        </w:rPr>
        <w:footnoteReference w:id="65"/>
      </w:r>
      <w:r w:rsidRPr="00BB1246">
        <w:rPr>
          <w:szCs w:val="24"/>
        </w:rPr>
        <w:t>.</w:t>
      </w:r>
    </w:p>
    <w:p w14:paraId="5D961E73" w14:textId="77777777" w:rsidR="00F22921" w:rsidRPr="00BB1246" w:rsidRDefault="00F22921" w:rsidP="00F22921">
      <w:pPr>
        <w:rPr>
          <w:szCs w:val="24"/>
        </w:rPr>
      </w:pPr>
      <w:r w:rsidRPr="00BB1246">
        <w:rPr>
          <w:szCs w:val="24"/>
        </w:rPr>
        <w:t>Skolen må sørge for at eleven i en samtale med rådgiver/ledelse får den informasjonen som er nødvendig for at eleven skal forstå konsekvensene av å endre status til deltidselev.</w:t>
      </w:r>
    </w:p>
    <w:p w14:paraId="1ED75B31" w14:textId="77777777" w:rsidR="00F22921" w:rsidRPr="00D02DC7" w:rsidRDefault="00F22921" w:rsidP="00F22921">
      <w:pPr>
        <w:pStyle w:val="Overskrift2"/>
      </w:pPr>
      <w:bookmarkStart w:id="106" w:name="_Rutine_for_oppfølging"/>
      <w:bookmarkStart w:id="107" w:name="_Toc53403440"/>
      <w:bookmarkEnd w:id="106"/>
      <w:r w:rsidRPr="00D02DC7">
        <w:t>Rutine for oppfølging av fravær</w:t>
      </w:r>
      <w:bookmarkEnd w:id="107"/>
    </w:p>
    <w:p w14:paraId="46D225F7" w14:textId="77777777" w:rsidR="00F22921" w:rsidRPr="003E65E2" w:rsidRDefault="00F22921" w:rsidP="00FC280D">
      <w:pPr>
        <w:pStyle w:val="Brdtekst"/>
      </w:pPr>
    </w:p>
    <w:p w14:paraId="5BD5169E" w14:textId="76DA9635" w:rsidR="00F22921" w:rsidRPr="00FC280D" w:rsidRDefault="00F22921" w:rsidP="00F22921">
      <w:pPr>
        <w:rPr>
          <w:szCs w:val="24"/>
        </w:rPr>
      </w:pPr>
      <w:r w:rsidRPr="00FC280D">
        <w:rPr>
          <w:szCs w:val="24"/>
        </w:rPr>
        <w:t>Rutinene</w:t>
      </w:r>
      <w:r w:rsidRPr="00FC280D">
        <w:rPr>
          <w:spacing w:val="-4"/>
          <w:szCs w:val="24"/>
        </w:rPr>
        <w:t xml:space="preserve"> </w:t>
      </w:r>
      <w:r w:rsidRPr="00FC280D">
        <w:rPr>
          <w:szCs w:val="24"/>
        </w:rPr>
        <w:t>for</w:t>
      </w:r>
      <w:r w:rsidRPr="00FC280D">
        <w:rPr>
          <w:spacing w:val="-3"/>
          <w:szCs w:val="24"/>
        </w:rPr>
        <w:t xml:space="preserve"> </w:t>
      </w:r>
      <w:r w:rsidRPr="00FC280D">
        <w:rPr>
          <w:szCs w:val="24"/>
        </w:rPr>
        <w:t>oppfølging</w:t>
      </w:r>
      <w:r w:rsidRPr="00FC280D">
        <w:rPr>
          <w:spacing w:val="-2"/>
          <w:szCs w:val="24"/>
        </w:rPr>
        <w:t xml:space="preserve"> </w:t>
      </w:r>
      <w:r w:rsidRPr="00FC280D">
        <w:rPr>
          <w:szCs w:val="24"/>
        </w:rPr>
        <w:t>av</w:t>
      </w:r>
      <w:r w:rsidRPr="00FC280D">
        <w:rPr>
          <w:spacing w:val="-2"/>
          <w:szCs w:val="24"/>
        </w:rPr>
        <w:t xml:space="preserve"> </w:t>
      </w:r>
      <w:r w:rsidRPr="00FC280D">
        <w:rPr>
          <w:szCs w:val="24"/>
        </w:rPr>
        <w:t>fravær</w:t>
      </w:r>
      <w:r w:rsidRPr="00FC280D">
        <w:rPr>
          <w:spacing w:val="-3"/>
          <w:szCs w:val="24"/>
        </w:rPr>
        <w:t xml:space="preserve"> </w:t>
      </w:r>
      <w:r w:rsidRPr="00FC280D">
        <w:rPr>
          <w:szCs w:val="24"/>
        </w:rPr>
        <w:t>gjelder</w:t>
      </w:r>
      <w:r w:rsidRPr="00FC280D">
        <w:rPr>
          <w:spacing w:val="-3"/>
          <w:szCs w:val="24"/>
        </w:rPr>
        <w:t xml:space="preserve"> </w:t>
      </w:r>
      <w:r w:rsidRPr="00FC280D">
        <w:rPr>
          <w:szCs w:val="24"/>
        </w:rPr>
        <w:t>for</w:t>
      </w:r>
      <w:r w:rsidRPr="00FC280D">
        <w:rPr>
          <w:spacing w:val="-3"/>
          <w:szCs w:val="24"/>
        </w:rPr>
        <w:t xml:space="preserve"> </w:t>
      </w:r>
      <w:r w:rsidRPr="00FC280D">
        <w:rPr>
          <w:szCs w:val="24"/>
        </w:rPr>
        <w:t>alle</w:t>
      </w:r>
      <w:r w:rsidRPr="00FC280D">
        <w:rPr>
          <w:spacing w:val="-2"/>
          <w:szCs w:val="24"/>
        </w:rPr>
        <w:t xml:space="preserve"> </w:t>
      </w:r>
      <w:r w:rsidRPr="00FC280D">
        <w:rPr>
          <w:szCs w:val="24"/>
        </w:rPr>
        <w:t>elever</w:t>
      </w:r>
      <w:r w:rsidRPr="00FC280D">
        <w:rPr>
          <w:spacing w:val="-3"/>
          <w:szCs w:val="24"/>
        </w:rPr>
        <w:t xml:space="preserve"> </w:t>
      </w:r>
      <w:r w:rsidRPr="00FC280D">
        <w:rPr>
          <w:szCs w:val="24"/>
        </w:rPr>
        <w:t>i</w:t>
      </w:r>
      <w:r w:rsidRPr="00FC280D">
        <w:rPr>
          <w:spacing w:val="-5"/>
          <w:szCs w:val="24"/>
        </w:rPr>
        <w:t xml:space="preserve"> </w:t>
      </w:r>
      <w:r w:rsidRPr="00FC280D">
        <w:rPr>
          <w:szCs w:val="24"/>
        </w:rPr>
        <w:t>videregående</w:t>
      </w:r>
      <w:r w:rsidRPr="00FC280D">
        <w:rPr>
          <w:spacing w:val="-4"/>
          <w:szCs w:val="24"/>
        </w:rPr>
        <w:t xml:space="preserve"> </w:t>
      </w:r>
      <w:r w:rsidRPr="00FC280D">
        <w:rPr>
          <w:szCs w:val="24"/>
        </w:rPr>
        <w:t>skole.</w:t>
      </w:r>
      <w:r w:rsidRPr="00FC280D">
        <w:rPr>
          <w:spacing w:val="-4"/>
          <w:szCs w:val="24"/>
        </w:rPr>
        <w:t xml:space="preserve"> </w:t>
      </w:r>
      <w:r w:rsidRPr="00FC280D">
        <w:rPr>
          <w:szCs w:val="24"/>
        </w:rPr>
        <w:t>For</w:t>
      </w:r>
      <w:r w:rsidRPr="00FC280D">
        <w:rPr>
          <w:spacing w:val="-1"/>
          <w:szCs w:val="24"/>
        </w:rPr>
        <w:t xml:space="preserve"> </w:t>
      </w:r>
      <w:r w:rsidRPr="00FC280D">
        <w:rPr>
          <w:szCs w:val="24"/>
        </w:rPr>
        <w:t>elever</w:t>
      </w:r>
      <w:r w:rsidRPr="00FC280D">
        <w:rPr>
          <w:spacing w:val="-3"/>
          <w:szCs w:val="24"/>
        </w:rPr>
        <w:t xml:space="preserve"> </w:t>
      </w:r>
      <w:r w:rsidRPr="00FC280D">
        <w:rPr>
          <w:szCs w:val="24"/>
        </w:rPr>
        <w:t>som</w:t>
      </w:r>
      <w:r w:rsidRPr="00FC280D">
        <w:rPr>
          <w:spacing w:val="1"/>
          <w:szCs w:val="24"/>
        </w:rPr>
        <w:t xml:space="preserve"> </w:t>
      </w:r>
      <w:r w:rsidRPr="00FC280D">
        <w:rPr>
          <w:szCs w:val="24"/>
        </w:rPr>
        <w:t>slutter</w:t>
      </w:r>
      <w:r w:rsidRPr="00FC280D">
        <w:rPr>
          <w:spacing w:val="-3"/>
          <w:szCs w:val="24"/>
        </w:rPr>
        <w:t xml:space="preserve"> </w:t>
      </w:r>
      <w:r w:rsidRPr="00FC280D">
        <w:rPr>
          <w:szCs w:val="24"/>
        </w:rPr>
        <w:t>før</w:t>
      </w:r>
      <w:r w:rsidR="00FC280D">
        <w:rPr>
          <w:szCs w:val="24"/>
        </w:rPr>
        <w:t xml:space="preserve"> </w:t>
      </w:r>
      <w:r w:rsidR="00FC280D" w:rsidRPr="00CD674E">
        <w:rPr>
          <w:szCs w:val="24"/>
        </w:rPr>
        <w:t xml:space="preserve">1. </w:t>
      </w:r>
      <w:r w:rsidRPr="00CD674E">
        <w:rPr>
          <w:szCs w:val="24"/>
        </w:rPr>
        <w:t>september</w:t>
      </w:r>
      <w:r w:rsidRPr="00FC280D">
        <w:rPr>
          <w:szCs w:val="24"/>
        </w:rPr>
        <w:t>,</w:t>
      </w:r>
      <w:r w:rsidRPr="00FC280D">
        <w:rPr>
          <w:spacing w:val="-5"/>
          <w:szCs w:val="24"/>
        </w:rPr>
        <w:t xml:space="preserve"> </w:t>
      </w:r>
      <w:r w:rsidRPr="00FC280D">
        <w:rPr>
          <w:szCs w:val="24"/>
        </w:rPr>
        <w:t>begynner</w:t>
      </w:r>
      <w:r w:rsidRPr="00FC280D">
        <w:rPr>
          <w:spacing w:val="-2"/>
          <w:szCs w:val="24"/>
        </w:rPr>
        <w:t xml:space="preserve"> </w:t>
      </w:r>
      <w:r w:rsidRPr="00FC280D">
        <w:rPr>
          <w:szCs w:val="24"/>
        </w:rPr>
        <w:t>på</w:t>
      </w:r>
      <w:r w:rsidRPr="00FC280D">
        <w:rPr>
          <w:spacing w:val="-2"/>
          <w:szCs w:val="24"/>
        </w:rPr>
        <w:t xml:space="preserve"> </w:t>
      </w:r>
      <w:r w:rsidRPr="00FC280D">
        <w:rPr>
          <w:szCs w:val="24"/>
        </w:rPr>
        <w:t>annen</w:t>
      </w:r>
      <w:r w:rsidRPr="00FC280D">
        <w:rPr>
          <w:spacing w:val="-5"/>
          <w:szCs w:val="24"/>
        </w:rPr>
        <w:t xml:space="preserve"> </w:t>
      </w:r>
      <w:r w:rsidRPr="00FC280D">
        <w:rPr>
          <w:szCs w:val="24"/>
        </w:rPr>
        <w:t>skole,</w:t>
      </w:r>
      <w:r w:rsidRPr="00FC280D">
        <w:rPr>
          <w:spacing w:val="-4"/>
          <w:szCs w:val="24"/>
        </w:rPr>
        <w:t xml:space="preserve"> </w:t>
      </w:r>
      <w:r w:rsidRPr="00FC280D">
        <w:rPr>
          <w:szCs w:val="24"/>
        </w:rPr>
        <w:t>har</w:t>
      </w:r>
      <w:r w:rsidRPr="00FC280D">
        <w:rPr>
          <w:spacing w:val="-4"/>
          <w:szCs w:val="24"/>
        </w:rPr>
        <w:t xml:space="preserve"> </w:t>
      </w:r>
      <w:r w:rsidRPr="00FC280D">
        <w:rPr>
          <w:szCs w:val="24"/>
        </w:rPr>
        <w:t>fått</w:t>
      </w:r>
      <w:r w:rsidRPr="00FC280D">
        <w:rPr>
          <w:spacing w:val="-3"/>
          <w:szCs w:val="24"/>
        </w:rPr>
        <w:t xml:space="preserve"> </w:t>
      </w:r>
      <w:r w:rsidRPr="00FC280D">
        <w:rPr>
          <w:szCs w:val="24"/>
        </w:rPr>
        <w:t>læreplass</w:t>
      </w:r>
      <w:r w:rsidRPr="00FC280D">
        <w:rPr>
          <w:spacing w:val="-3"/>
          <w:szCs w:val="24"/>
        </w:rPr>
        <w:t xml:space="preserve"> </w:t>
      </w:r>
      <w:r w:rsidRPr="00FC280D">
        <w:rPr>
          <w:szCs w:val="24"/>
        </w:rPr>
        <w:t>eller</w:t>
      </w:r>
      <w:r w:rsidRPr="00FC280D">
        <w:rPr>
          <w:spacing w:val="-4"/>
          <w:szCs w:val="24"/>
        </w:rPr>
        <w:t xml:space="preserve"> </w:t>
      </w:r>
      <w:r w:rsidRPr="00FC280D">
        <w:rPr>
          <w:szCs w:val="24"/>
        </w:rPr>
        <w:t>har</w:t>
      </w:r>
      <w:r w:rsidRPr="00FC280D">
        <w:rPr>
          <w:spacing w:val="-3"/>
          <w:szCs w:val="24"/>
        </w:rPr>
        <w:t xml:space="preserve"> </w:t>
      </w:r>
      <w:r w:rsidRPr="00FC280D">
        <w:rPr>
          <w:szCs w:val="24"/>
        </w:rPr>
        <w:t>fått</w:t>
      </w:r>
      <w:r w:rsidRPr="00FC280D">
        <w:rPr>
          <w:spacing w:val="-5"/>
          <w:szCs w:val="24"/>
        </w:rPr>
        <w:t xml:space="preserve"> </w:t>
      </w:r>
      <w:r w:rsidRPr="00FC280D">
        <w:rPr>
          <w:szCs w:val="24"/>
        </w:rPr>
        <w:t>ordinært</w:t>
      </w:r>
      <w:r w:rsidRPr="00FC280D">
        <w:rPr>
          <w:spacing w:val="-2"/>
          <w:szCs w:val="24"/>
        </w:rPr>
        <w:t xml:space="preserve"> </w:t>
      </w:r>
      <w:r w:rsidRPr="00FC280D">
        <w:rPr>
          <w:szCs w:val="24"/>
        </w:rPr>
        <w:t>arbeid,</w:t>
      </w:r>
      <w:r w:rsidRPr="00FC280D">
        <w:rPr>
          <w:spacing w:val="-3"/>
          <w:szCs w:val="24"/>
        </w:rPr>
        <w:t xml:space="preserve"> </w:t>
      </w:r>
      <w:r w:rsidRPr="00FC280D">
        <w:rPr>
          <w:szCs w:val="24"/>
        </w:rPr>
        <w:t>følges</w:t>
      </w:r>
      <w:r w:rsidRPr="00FC280D">
        <w:rPr>
          <w:spacing w:val="-4"/>
          <w:szCs w:val="24"/>
        </w:rPr>
        <w:t xml:space="preserve"> </w:t>
      </w:r>
      <w:r w:rsidRPr="00FC280D">
        <w:rPr>
          <w:szCs w:val="24"/>
        </w:rPr>
        <w:t>ikke</w:t>
      </w:r>
      <w:r w:rsidR="00FC280D">
        <w:rPr>
          <w:szCs w:val="24"/>
        </w:rPr>
        <w:t xml:space="preserve"> </w:t>
      </w:r>
      <w:r w:rsidRPr="00FC280D">
        <w:rPr>
          <w:szCs w:val="24"/>
        </w:rPr>
        <w:t xml:space="preserve">prosedyren nedenfor. Skolen skriver kun </w:t>
      </w:r>
      <w:r w:rsidR="003600DE">
        <w:rPr>
          <w:szCs w:val="24"/>
        </w:rPr>
        <w:t>avbrudds</w:t>
      </w:r>
      <w:r w:rsidRPr="00CD674E">
        <w:rPr>
          <w:szCs w:val="24"/>
        </w:rPr>
        <w:t>skjema</w:t>
      </w:r>
      <w:r w:rsidRPr="00FC280D">
        <w:rPr>
          <w:szCs w:val="24"/>
        </w:rPr>
        <w:t>.</w:t>
      </w:r>
    </w:p>
    <w:p w14:paraId="3ABD3224" w14:textId="77777777" w:rsidR="00F22921" w:rsidRPr="00FC280D" w:rsidRDefault="00F22921" w:rsidP="00295034">
      <w:pPr>
        <w:pStyle w:val="Listeavsnitt"/>
        <w:numPr>
          <w:ilvl w:val="0"/>
          <w:numId w:val="21"/>
        </w:numPr>
        <w:rPr>
          <w:sz w:val="24"/>
          <w:szCs w:val="24"/>
        </w:rPr>
      </w:pPr>
      <w:r w:rsidRPr="00FC280D">
        <w:rPr>
          <w:sz w:val="24"/>
          <w:szCs w:val="24"/>
        </w:rPr>
        <w:t>Kontaktlærer har ansvaret for det helhetlige fraværet til eleven, og tar opp fravær med eleven raskest mulig og senest innen tre dager fra først</w:t>
      </w:r>
      <w:r w:rsidRPr="00FC280D">
        <w:rPr>
          <w:spacing w:val="-11"/>
          <w:sz w:val="24"/>
          <w:szCs w:val="24"/>
        </w:rPr>
        <w:t xml:space="preserve">e </w:t>
      </w:r>
      <w:r w:rsidRPr="00FC280D">
        <w:rPr>
          <w:sz w:val="24"/>
          <w:szCs w:val="24"/>
        </w:rPr>
        <w:t xml:space="preserve">fraværsdag. </w:t>
      </w:r>
    </w:p>
    <w:p w14:paraId="07396147" w14:textId="77777777" w:rsidR="00F22921" w:rsidRPr="00FC280D" w:rsidRDefault="00F22921" w:rsidP="00295034">
      <w:pPr>
        <w:pStyle w:val="Listeavsnitt"/>
        <w:numPr>
          <w:ilvl w:val="0"/>
          <w:numId w:val="21"/>
        </w:numPr>
        <w:rPr>
          <w:sz w:val="24"/>
          <w:szCs w:val="24"/>
        </w:rPr>
      </w:pPr>
      <w:r w:rsidRPr="00FC280D">
        <w:rPr>
          <w:sz w:val="24"/>
          <w:szCs w:val="24"/>
        </w:rPr>
        <w:t>Faglære</w:t>
      </w:r>
      <w:r w:rsidRPr="00FC280D">
        <w:rPr>
          <w:spacing w:val="-1"/>
          <w:sz w:val="24"/>
          <w:szCs w:val="24"/>
        </w:rPr>
        <w:t xml:space="preserve">r </w:t>
      </w:r>
      <w:r w:rsidRPr="00FC280D">
        <w:rPr>
          <w:sz w:val="24"/>
          <w:szCs w:val="24"/>
        </w:rPr>
        <w:t>ha</w:t>
      </w:r>
      <w:r w:rsidRPr="00FC280D">
        <w:rPr>
          <w:spacing w:val="-3"/>
          <w:sz w:val="24"/>
          <w:szCs w:val="24"/>
        </w:rPr>
        <w:t xml:space="preserve">r </w:t>
      </w:r>
      <w:r w:rsidRPr="00FC280D">
        <w:rPr>
          <w:sz w:val="24"/>
          <w:szCs w:val="24"/>
        </w:rPr>
        <w:t>ansvare</w:t>
      </w:r>
      <w:r w:rsidRPr="00FC280D">
        <w:rPr>
          <w:spacing w:val="-2"/>
          <w:sz w:val="24"/>
          <w:szCs w:val="24"/>
        </w:rPr>
        <w:t xml:space="preserve">t </w:t>
      </w:r>
      <w:r w:rsidRPr="00FC280D">
        <w:rPr>
          <w:sz w:val="24"/>
          <w:szCs w:val="24"/>
        </w:rPr>
        <w:t>fo</w:t>
      </w:r>
      <w:r w:rsidRPr="00FC280D">
        <w:rPr>
          <w:spacing w:val="-3"/>
          <w:sz w:val="24"/>
          <w:szCs w:val="24"/>
        </w:rPr>
        <w:t xml:space="preserve">r </w:t>
      </w:r>
      <w:r w:rsidRPr="00FC280D">
        <w:rPr>
          <w:sz w:val="24"/>
          <w:szCs w:val="24"/>
        </w:rPr>
        <w:t>eleven</w:t>
      </w:r>
      <w:r w:rsidRPr="00FC280D">
        <w:rPr>
          <w:spacing w:val="-3"/>
          <w:sz w:val="24"/>
          <w:szCs w:val="24"/>
        </w:rPr>
        <w:t xml:space="preserve">s </w:t>
      </w:r>
      <w:r w:rsidRPr="00FC280D">
        <w:rPr>
          <w:sz w:val="24"/>
          <w:szCs w:val="24"/>
        </w:rPr>
        <w:t>fravæ</w:t>
      </w:r>
      <w:r w:rsidRPr="00FC280D">
        <w:rPr>
          <w:spacing w:val="-1"/>
          <w:sz w:val="24"/>
          <w:szCs w:val="24"/>
        </w:rPr>
        <w:t xml:space="preserve">r </w:t>
      </w:r>
      <w:r w:rsidRPr="00FC280D">
        <w:rPr>
          <w:spacing w:val="-4"/>
          <w:sz w:val="24"/>
          <w:szCs w:val="24"/>
        </w:rPr>
        <w:t xml:space="preserve">i </w:t>
      </w:r>
      <w:r w:rsidRPr="00FC280D">
        <w:rPr>
          <w:sz w:val="24"/>
          <w:szCs w:val="24"/>
        </w:rPr>
        <w:t>sin</w:t>
      </w:r>
      <w:r w:rsidRPr="00FC280D">
        <w:rPr>
          <w:spacing w:val="-4"/>
          <w:sz w:val="24"/>
          <w:szCs w:val="24"/>
        </w:rPr>
        <w:t xml:space="preserve">e </w:t>
      </w:r>
      <w:r w:rsidRPr="00FC280D">
        <w:rPr>
          <w:sz w:val="24"/>
          <w:szCs w:val="24"/>
        </w:rPr>
        <w:t>timer</w:t>
      </w:r>
      <w:r w:rsidRPr="00FC280D">
        <w:rPr>
          <w:spacing w:val="-4"/>
          <w:sz w:val="24"/>
          <w:szCs w:val="24"/>
        </w:rPr>
        <w:t xml:space="preserve">, </w:t>
      </w:r>
      <w:r w:rsidRPr="00FC280D">
        <w:rPr>
          <w:sz w:val="24"/>
          <w:szCs w:val="24"/>
        </w:rPr>
        <w:t>o</w:t>
      </w:r>
      <w:r w:rsidRPr="00FC280D">
        <w:rPr>
          <w:spacing w:val="-3"/>
          <w:sz w:val="24"/>
          <w:szCs w:val="24"/>
        </w:rPr>
        <w:t xml:space="preserve">g </w:t>
      </w:r>
      <w:r w:rsidRPr="00FC280D">
        <w:rPr>
          <w:sz w:val="24"/>
          <w:szCs w:val="24"/>
        </w:rPr>
        <w:t>m</w:t>
      </w:r>
      <w:r w:rsidRPr="00FC280D">
        <w:rPr>
          <w:spacing w:val="-4"/>
          <w:sz w:val="24"/>
          <w:szCs w:val="24"/>
        </w:rPr>
        <w:t xml:space="preserve">å </w:t>
      </w:r>
      <w:r w:rsidRPr="00FC280D">
        <w:rPr>
          <w:sz w:val="24"/>
          <w:szCs w:val="24"/>
        </w:rPr>
        <w:t>varsl</w:t>
      </w:r>
      <w:r w:rsidRPr="00FC280D">
        <w:rPr>
          <w:spacing w:val="-2"/>
          <w:sz w:val="24"/>
          <w:szCs w:val="24"/>
        </w:rPr>
        <w:t xml:space="preserve">e </w:t>
      </w:r>
      <w:r w:rsidRPr="00FC280D">
        <w:rPr>
          <w:sz w:val="24"/>
          <w:szCs w:val="24"/>
        </w:rPr>
        <w:t>eleven/evt</w:t>
      </w:r>
      <w:r w:rsidRPr="00FC280D">
        <w:rPr>
          <w:spacing w:val="-4"/>
          <w:sz w:val="24"/>
          <w:szCs w:val="24"/>
        </w:rPr>
        <w:t xml:space="preserve">. </w:t>
      </w:r>
      <w:r w:rsidRPr="00FC280D">
        <w:rPr>
          <w:sz w:val="24"/>
          <w:szCs w:val="24"/>
        </w:rPr>
        <w:t>foreldr</w:t>
      </w:r>
      <w:r w:rsidRPr="00FC280D">
        <w:rPr>
          <w:spacing w:val="-2"/>
          <w:sz w:val="24"/>
          <w:szCs w:val="24"/>
        </w:rPr>
        <w:t xml:space="preserve">e </w:t>
      </w:r>
      <w:r w:rsidRPr="00FC280D">
        <w:rPr>
          <w:spacing w:val="-4"/>
          <w:sz w:val="24"/>
          <w:szCs w:val="24"/>
        </w:rPr>
        <w:t xml:space="preserve">i </w:t>
      </w:r>
      <w:r w:rsidRPr="00FC280D">
        <w:rPr>
          <w:sz w:val="24"/>
          <w:szCs w:val="24"/>
        </w:rPr>
        <w:t>go</w:t>
      </w:r>
      <w:r w:rsidRPr="00FC280D">
        <w:rPr>
          <w:spacing w:val="-4"/>
          <w:sz w:val="24"/>
          <w:szCs w:val="24"/>
        </w:rPr>
        <w:t xml:space="preserve">d </w:t>
      </w:r>
      <w:r w:rsidRPr="00FC280D">
        <w:rPr>
          <w:sz w:val="24"/>
          <w:szCs w:val="24"/>
        </w:rPr>
        <w:t xml:space="preserve">tid før fraværet kommer opp i 10 prosent av timene i faget. Faglærer må orientere kontaktlærer om at </w:t>
      </w:r>
      <w:hyperlink w:anchor="_bookmark92" w:history="1">
        <w:r w:rsidRPr="00FC280D">
          <w:rPr>
            <w:sz w:val="24"/>
            <w:szCs w:val="24"/>
            <w:u w:val="single"/>
          </w:rPr>
          <w:t>varsel</w:t>
        </w:r>
        <w:r w:rsidRPr="00FC280D">
          <w:rPr>
            <w:sz w:val="24"/>
            <w:szCs w:val="24"/>
          </w:rPr>
          <w:t xml:space="preserve"> </w:t>
        </w:r>
      </w:hyperlink>
      <w:r w:rsidRPr="00FC280D">
        <w:rPr>
          <w:sz w:val="24"/>
          <w:szCs w:val="24"/>
        </w:rPr>
        <w:t xml:space="preserve">er gitt. Varsel legges </w:t>
      </w:r>
      <w:r w:rsidRPr="00FC280D">
        <w:rPr>
          <w:spacing w:val="-5"/>
          <w:sz w:val="24"/>
          <w:szCs w:val="24"/>
        </w:rPr>
        <w:t xml:space="preserve">i </w:t>
      </w:r>
      <w:r w:rsidRPr="00FC280D">
        <w:rPr>
          <w:sz w:val="24"/>
          <w:szCs w:val="24"/>
        </w:rPr>
        <w:t xml:space="preserve">elevmappen. </w:t>
      </w:r>
    </w:p>
    <w:p w14:paraId="3F559E3C" w14:textId="77777777" w:rsidR="00F22921" w:rsidRPr="00FC280D" w:rsidRDefault="00F22921" w:rsidP="00295034">
      <w:pPr>
        <w:pStyle w:val="Listeavsnitt"/>
        <w:numPr>
          <w:ilvl w:val="0"/>
          <w:numId w:val="21"/>
        </w:numPr>
        <w:rPr>
          <w:sz w:val="24"/>
          <w:szCs w:val="24"/>
        </w:rPr>
      </w:pPr>
      <w:r w:rsidRPr="00FC280D">
        <w:rPr>
          <w:sz w:val="24"/>
          <w:szCs w:val="24"/>
        </w:rPr>
        <w:t>Kontaktlærer/faglærer/rådgiver tar samtale med eleven og evt. foreldre ved bekymringsfullt fravær og om mulig i god tid før fraværet kommer opp i 10 prosent av timene i enkeltfag. Tiltak drøftes, evt. i samarbeid med faglærer. Referat av samtalen (samtaleskjema 1 eller</w:t>
      </w:r>
      <w:hyperlink w:anchor="_bookmark111" w:history="1">
        <w:r w:rsidRPr="00FC280D">
          <w:rPr>
            <w:sz w:val="24"/>
            <w:szCs w:val="24"/>
          </w:rPr>
          <w:t xml:space="preserve"> </w:t>
        </w:r>
      </w:hyperlink>
      <w:r w:rsidRPr="00FC280D">
        <w:rPr>
          <w:sz w:val="24"/>
          <w:szCs w:val="24"/>
        </w:rPr>
        <w:t>skjema for elevsamtale hvis samtalen om fravær sammenfaller med denne) legges i</w:t>
      </w:r>
      <w:r w:rsidRPr="00FC280D">
        <w:rPr>
          <w:spacing w:val="-13"/>
          <w:sz w:val="24"/>
          <w:szCs w:val="24"/>
        </w:rPr>
        <w:t xml:space="preserve"> </w:t>
      </w:r>
      <w:r w:rsidRPr="00FC280D">
        <w:rPr>
          <w:sz w:val="24"/>
          <w:szCs w:val="24"/>
        </w:rPr>
        <w:t xml:space="preserve">elevmappen. </w:t>
      </w:r>
    </w:p>
    <w:p w14:paraId="52A43B89" w14:textId="77777777" w:rsidR="00F22921" w:rsidRPr="00FC280D" w:rsidRDefault="00F22921" w:rsidP="00295034">
      <w:pPr>
        <w:pStyle w:val="Listeavsnitt"/>
        <w:numPr>
          <w:ilvl w:val="0"/>
          <w:numId w:val="21"/>
        </w:numPr>
        <w:rPr>
          <w:sz w:val="24"/>
          <w:szCs w:val="24"/>
        </w:rPr>
      </w:pPr>
      <w:r w:rsidRPr="00FC280D">
        <w:rPr>
          <w:sz w:val="24"/>
          <w:szCs w:val="24"/>
        </w:rPr>
        <w:t>Når iverksatte tiltak ikke fører fram, innkaller kontaktlærer eleven og evt. foreldre, skolens rådgiver og rådgiver i oppfølgingstjenesten (OT) til en samtale for å avklare veien videre. Referat av samtalen (</w:t>
      </w:r>
      <w:hyperlink w:anchor="_bookmark132" w:history="1">
        <w:r w:rsidRPr="00FC280D">
          <w:rPr>
            <w:sz w:val="24"/>
            <w:szCs w:val="24"/>
          </w:rPr>
          <w:t>samtaleskjema 2</w:t>
        </w:r>
      </w:hyperlink>
      <w:r w:rsidRPr="00FC280D">
        <w:rPr>
          <w:sz w:val="24"/>
          <w:szCs w:val="24"/>
        </w:rPr>
        <w:t>) legges i</w:t>
      </w:r>
      <w:r w:rsidRPr="00FC280D">
        <w:rPr>
          <w:spacing w:val="-8"/>
          <w:sz w:val="24"/>
          <w:szCs w:val="24"/>
        </w:rPr>
        <w:t xml:space="preserve"> </w:t>
      </w:r>
      <w:r w:rsidRPr="00FC280D">
        <w:rPr>
          <w:sz w:val="24"/>
          <w:szCs w:val="24"/>
        </w:rPr>
        <w:t xml:space="preserve">elevmappen. </w:t>
      </w:r>
    </w:p>
    <w:p w14:paraId="267F7552" w14:textId="78681AA9" w:rsidR="003600DE" w:rsidRPr="00265F7A" w:rsidRDefault="003600DE" w:rsidP="003600DE">
      <w:pPr>
        <w:pStyle w:val="Listeavsnitt"/>
        <w:numPr>
          <w:ilvl w:val="0"/>
          <w:numId w:val="21"/>
        </w:numPr>
        <w:rPr>
          <w:sz w:val="24"/>
          <w:szCs w:val="24"/>
        </w:rPr>
      </w:pPr>
      <w:r w:rsidRPr="00265F7A">
        <w:rPr>
          <w:sz w:val="24"/>
          <w:szCs w:val="24"/>
        </w:rPr>
        <w:t xml:space="preserve">For elever som velger å slutte på skolen, </w:t>
      </w:r>
      <w:r>
        <w:rPr>
          <w:sz w:val="24"/>
          <w:szCs w:val="24"/>
        </w:rPr>
        <w:t>skal skolen gjennomføre et avbrudds</w:t>
      </w:r>
      <w:r w:rsidRPr="00265F7A">
        <w:rPr>
          <w:sz w:val="24"/>
          <w:szCs w:val="24"/>
        </w:rPr>
        <w:t xml:space="preserve">møte med </w:t>
      </w:r>
      <w:r>
        <w:rPr>
          <w:sz w:val="24"/>
          <w:szCs w:val="24"/>
        </w:rPr>
        <w:t>OT</w:t>
      </w:r>
      <w:r w:rsidRPr="00265F7A">
        <w:rPr>
          <w:sz w:val="24"/>
          <w:szCs w:val="24"/>
        </w:rPr>
        <w:t xml:space="preserve"> til stede</w:t>
      </w:r>
      <w:r>
        <w:rPr>
          <w:sz w:val="24"/>
          <w:szCs w:val="24"/>
        </w:rPr>
        <w:t xml:space="preserve"> jf. </w:t>
      </w:r>
      <w:r w:rsidRPr="0018031F">
        <w:rPr>
          <w:i/>
          <w:sz w:val="24"/>
          <w:szCs w:val="24"/>
        </w:rPr>
        <w:t>R</w:t>
      </w:r>
      <w:r>
        <w:rPr>
          <w:i/>
          <w:sz w:val="24"/>
          <w:szCs w:val="24"/>
        </w:rPr>
        <w:t>etningslinjer</w:t>
      </w:r>
      <w:r w:rsidRPr="0018031F">
        <w:rPr>
          <w:i/>
          <w:sz w:val="24"/>
          <w:szCs w:val="24"/>
        </w:rPr>
        <w:t xml:space="preserve"> for elever som avbryter eller er i ferd med å avbryte videregående opplæring</w:t>
      </w:r>
      <w:r>
        <w:rPr>
          <w:sz w:val="24"/>
          <w:szCs w:val="24"/>
        </w:rPr>
        <w:t>.</w:t>
      </w:r>
      <w:r w:rsidRPr="00265F7A">
        <w:rPr>
          <w:sz w:val="24"/>
          <w:szCs w:val="24"/>
        </w:rPr>
        <w:t xml:space="preserve"> </w:t>
      </w:r>
      <w:r>
        <w:rPr>
          <w:sz w:val="24"/>
          <w:szCs w:val="24"/>
        </w:rPr>
        <w:t>Skolen registerer avbrudd i Sats/Extens.</w:t>
      </w:r>
    </w:p>
    <w:p w14:paraId="11AF3185" w14:textId="77777777" w:rsidR="003600DE" w:rsidRPr="00265F7A" w:rsidRDefault="003600DE" w:rsidP="003600DE">
      <w:pPr>
        <w:pStyle w:val="Listeavsnitt"/>
        <w:numPr>
          <w:ilvl w:val="0"/>
          <w:numId w:val="21"/>
        </w:numPr>
        <w:rPr>
          <w:sz w:val="24"/>
          <w:szCs w:val="24"/>
        </w:rPr>
      </w:pPr>
      <w:r w:rsidRPr="00265F7A">
        <w:rPr>
          <w:sz w:val="24"/>
          <w:szCs w:val="24"/>
        </w:rPr>
        <w:t>Dersom skolen ikke får kont</w:t>
      </w:r>
      <w:r>
        <w:rPr>
          <w:sz w:val="24"/>
          <w:szCs w:val="24"/>
        </w:rPr>
        <w:t>akt med eleven, sendes melding</w:t>
      </w:r>
      <w:r w:rsidRPr="00265F7A">
        <w:rPr>
          <w:sz w:val="24"/>
          <w:szCs w:val="24"/>
        </w:rPr>
        <w:t xml:space="preserve"> der eleven blir bedt om</w:t>
      </w:r>
      <w:r>
        <w:rPr>
          <w:sz w:val="24"/>
          <w:szCs w:val="24"/>
        </w:rPr>
        <w:t xml:space="preserve"> å avklare elevforholdet (standardtekst i Word/P360). Meldingen</w:t>
      </w:r>
      <w:r w:rsidRPr="00265F7A">
        <w:rPr>
          <w:sz w:val="24"/>
          <w:szCs w:val="24"/>
        </w:rPr>
        <w:t xml:space="preserve"> er samtidig et forhåndsvarsel om opphør av elevstatus. Dersom </w:t>
      </w:r>
      <w:r>
        <w:rPr>
          <w:sz w:val="24"/>
          <w:szCs w:val="24"/>
        </w:rPr>
        <w:t>eleven fortsatt ikke svarer</w:t>
      </w:r>
      <w:r w:rsidRPr="00265F7A">
        <w:rPr>
          <w:sz w:val="24"/>
          <w:szCs w:val="24"/>
        </w:rPr>
        <w:t xml:space="preserve">, </w:t>
      </w:r>
      <w:r>
        <w:rPr>
          <w:sz w:val="24"/>
          <w:szCs w:val="24"/>
        </w:rPr>
        <w:t>gjøre skolen en beslutning om utskriving av videregående skole (standardtekst i Word/P360) og registrerer avbrudd i Sats/Extens.</w:t>
      </w:r>
      <w:r w:rsidRPr="00265F7A">
        <w:rPr>
          <w:sz w:val="24"/>
          <w:szCs w:val="24"/>
        </w:rPr>
        <w:t xml:space="preserve"> </w:t>
      </w:r>
    </w:p>
    <w:p w14:paraId="588A021B" w14:textId="77777777" w:rsidR="00F22921" w:rsidRPr="00FC280D" w:rsidRDefault="00F22921" w:rsidP="00295034">
      <w:pPr>
        <w:pStyle w:val="Listeavsnitt"/>
        <w:numPr>
          <w:ilvl w:val="0"/>
          <w:numId w:val="21"/>
        </w:numPr>
        <w:rPr>
          <w:sz w:val="24"/>
          <w:szCs w:val="24"/>
        </w:rPr>
      </w:pPr>
      <w:r w:rsidRPr="00FC280D">
        <w:rPr>
          <w:sz w:val="24"/>
          <w:szCs w:val="24"/>
        </w:rPr>
        <w:t>Oppfølgingstjenesten har det videre oppfølgingsansvaret</w:t>
      </w:r>
      <w:r w:rsidRPr="00FC280D">
        <w:rPr>
          <w:rStyle w:val="Fotnotereferanse"/>
          <w:sz w:val="24"/>
          <w:szCs w:val="24"/>
        </w:rPr>
        <w:footnoteReference w:id="66"/>
      </w:r>
      <w:r w:rsidRPr="00FC280D">
        <w:rPr>
          <w:position w:val="6"/>
          <w:sz w:val="24"/>
          <w:szCs w:val="24"/>
        </w:rPr>
        <w:t xml:space="preserve"> </w:t>
      </w:r>
      <w:r w:rsidRPr="00FC280D">
        <w:rPr>
          <w:sz w:val="24"/>
          <w:szCs w:val="24"/>
        </w:rPr>
        <w:t>for ungdommer som har rett til videregående opplæring til og med det skoleåret de fyller 21</w:t>
      </w:r>
      <w:r w:rsidRPr="00FC280D">
        <w:rPr>
          <w:spacing w:val="-10"/>
          <w:sz w:val="24"/>
          <w:szCs w:val="24"/>
        </w:rPr>
        <w:t xml:space="preserve"> </w:t>
      </w:r>
      <w:r w:rsidRPr="00FC280D">
        <w:rPr>
          <w:sz w:val="24"/>
          <w:szCs w:val="24"/>
        </w:rPr>
        <w:t>år.</w:t>
      </w:r>
    </w:p>
    <w:p w14:paraId="5B00A3B6" w14:textId="77777777" w:rsidR="00F22921" w:rsidRPr="00B03CE1" w:rsidRDefault="00F22921" w:rsidP="00483576">
      <w:pPr>
        <w:pStyle w:val="Overskrift1"/>
      </w:pPr>
      <w:bookmarkStart w:id="108" w:name="_bookmark130"/>
      <w:bookmarkStart w:id="109" w:name="_Rutiner_for_elever"/>
      <w:bookmarkStart w:id="110" w:name="_Særskilt_tilrettelegging_av"/>
      <w:bookmarkStart w:id="111" w:name="_Toc53403441"/>
      <w:bookmarkEnd w:id="108"/>
      <w:bookmarkEnd w:id="109"/>
      <w:bookmarkEnd w:id="110"/>
      <w:r w:rsidRPr="00B03CE1">
        <w:t>Særskilt tilrettelegging av eksamen</w:t>
      </w:r>
      <w:bookmarkEnd w:id="111"/>
    </w:p>
    <w:p w14:paraId="429566FE" w14:textId="0F3118A5" w:rsidR="00F22921" w:rsidRDefault="00F22921" w:rsidP="00F22921">
      <w:pPr>
        <w:pStyle w:val="Overskrift2"/>
      </w:pPr>
      <w:bookmarkStart w:id="112" w:name="Rutinebeskrivelse"/>
      <w:bookmarkStart w:id="113" w:name="_bookmark136"/>
      <w:bookmarkStart w:id="114" w:name="_Toc53403442"/>
      <w:bookmarkEnd w:id="112"/>
      <w:bookmarkEnd w:id="113"/>
      <w:r>
        <w:t>Rutinebeskrivelse</w:t>
      </w:r>
      <w:bookmarkEnd w:id="114"/>
    </w:p>
    <w:p w14:paraId="698B1EBF" w14:textId="77777777" w:rsidR="00FC280D" w:rsidRPr="00FC280D" w:rsidRDefault="00FC280D" w:rsidP="00FC280D">
      <w:pPr>
        <w:pStyle w:val="Brdtekst"/>
      </w:pPr>
    </w:p>
    <w:p w14:paraId="789CEAFF" w14:textId="4A5A2853" w:rsidR="00F22921" w:rsidRPr="00FC280D" w:rsidRDefault="00F22921" w:rsidP="00F22921">
      <w:pPr>
        <w:rPr>
          <w:szCs w:val="24"/>
        </w:rPr>
      </w:pPr>
      <w:r w:rsidRPr="00FC280D">
        <w:rPr>
          <w:szCs w:val="24"/>
        </w:rPr>
        <w:t>Viser til fors</w:t>
      </w:r>
      <w:r w:rsidR="00B93229">
        <w:rPr>
          <w:szCs w:val="24"/>
        </w:rPr>
        <w:t>krift til opplæringsloven § 3-29</w:t>
      </w:r>
      <w:r w:rsidRPr="00FC280D">
        <w:rPr>
          <w:rStyle w:val="Fotnotereferanse"/>
          <w:szCs w:val="24"/>
        </w:rPr>
        <w:footnoteReference w:id="67"/>
      </w:r>
      <w:r w:rsidRPr="00FC280D">
        <w:rPr>
          <w:position w:val="6"/>
          <w:szCs w:val="24"/>
        </w:rPr>
        <w:t xml:space="preserve"> </w:t>
      </w:r>
      <w:r w:rsidRPr="00FC280D">
        <w:rPr>
          <w:szCs w:val="24"/>
        </w:rPr>
        <w:t>om særskilt tilrettelegging av eksamen og Udirs presiseringer av denne</w:t>
      </w:r>
      <w:r w:rsidRPr="00FC280D">
        <w:rPr>
          <w:rStyle w:val="Fotnotereferanse"/>
          <w:szCs w:val="24"/>
        </w:rPr>
        <w:footnoteReference w:id="68"/>
      </w:r>
      <w:r w:rsidRPr="00FC280D">
        <w:rPr>
          <w:szCs w:val="24"/>
        </w:rPr>
        <w:t>.</w:t>
      </w:r>
    </w:p>
    <w:p w14:paraId="38C161DA" w14:textId="77777777" w:rsidR="00F22921" w:rsidRPr="00FC280D" w:rsidRDefault="00F22921" w:rsidP="00F22921">
      <w:pPr>
        <w:rPr>
          <w:szCs w:val="24"/>
        </w:rPr>
      </w:pPr>
      <w:r w:rsidRPr="00FC280D">
        <w:rPr>
          <w:szCs w:val="24"/>
        </w:rPr>
        <w:t xml:space="preserve">Elever med behov for særskilt tilrettelegging skal kunne få lagt forholdene til rette slik at de får vist kompetansen sin ut fra både generelle og spesielle kompetansemål i fag i læreplanverket. Tiltakene må så langt som råd være tilpasset den enkeltes behov. </w:t>
      </w:r>
      <w:r w:rsidRPr="00FC280D">
        <w:rPr>
          <w:b/>
          <w:bCs/>
          <w:szCs w:val="24"/>
        </w:rPr>
        <w:t xml:space="preserve">Den særskilte tilretteleggingen er ment å skulle avhjelpe fysisk eller psykisk sykdom, skade eller funksjonsnedsettelse og ikke manglende kompetanse eller kunnskaper. </w:t>
      </w:r>
      <w:r w:rsidRPr="00FC280D">
        <w:rPr>
          <w:szCs w:val="24"/>
        </w:rPr>
        <w:t>Det vil f. eks si at hvis man er fremmedspråklig og ikke behersker norsk skriftlig tilstrekkelig, har man ikke krav på særskilt tilrettelegging til eksamen. Tiltakene må ikke medføre at eleven eller privatisten får fordeler i forhold til andre som ikke får tilrettelegging ved eksamen.</w:t>
      </w:r>
    </w:p>
    <w:p w14:paraId="70C1B9B0" w14:textId="77777777" w:rsidR="00F22921" w:rsidRPr="00FC280D" w:rsidRDefault="00F22921" w:rsidP="00F22921">
      <w:pPr>
        <w:rPr>
          <w:szCs w:val="24"/>
        </w:rPr>
      </w:pPr>
      <w:r w:rsidRPr="00FC280D">
        <w:rPr>
          <w:szCs w:val="24"/>
        </w:rPr>
        <w:t>Der det i kompetansemålene er krav om skriftlige, muntlige eller praktiske ferdigheter, er det ikke anledning til å legge til rette eksamen slik at disse ferdighetene ikke blir prøvd, når slik prøving er fastsatt i eksamensformen for faget. Ved eksamen i for eksempel norsk hovedmål skriftlig, der skriftlige ferdigheter er en del av kompetansemålene for faget, vil det ikke være anledning til å endre eksamensform som en del av den særskilte tilretteleggingen. Ved en slik eksamen må det eventuelt tilrettelegges på andre måter. Dersom eksamensformen blir endret, skal samme eksamensoppgave benyttes.</w:t>
      </w:r>
    </w:p>
    <w:p w14:paraId="63442F5C" w14:textId="77777777" w:rsidR="00F22921" w:rsidRPr="00FC280D" w:rsidRDefault="00F22921" w:rsidP="00F22921">
      <w:pPr>
        <w:rPr>
          <w:szCs w:val="24"/>
        </w:rPr>
      </w:pPr>
      <w:r w:rsidRPr="00FC280D">
        <w:rPr>
          <w:szCs w:val="24"/>
        </w:rPr>
        <w:t>Elevene må orienteres om eventuelle rettigheter som kan falle bort ved endring av eksamensform. Dette kan gjelde elever som kan få tilrettelagt fra skriftlig eksamen til muntlig eller muntlig-praktisk eksamen. Ved klage på karakter ved en skriftlig eksamen vil en klagenemnd prøve alle sider ved karakterfastsettingen</w:t>
      </w:r>
      <w:r w:rsidRPr="00FC280D">
        <w:rPr>
          <w:rStyle w:val="Fotnotereferanse"/>
          <w:szCs w:val="24"/>
        </w:rPr>
        <w:footnoteReference w:id="69"/>
      </w:r>
      <w:r w:rsidRPr="00FC280D">
        <w:rPr>
          <w:szCs w:val="24"/>
        </w:rPr>
        <w:t>. Dersom eksamensformen er omgjort til en muntlig eksamen, kan det bare klages på formelle feil som kan ha hatt innvirkning på resultatet</w:t>
      </w:r>
      <w:r w:rsidRPr="00FC280D">
        <w:rPr>
          <w:rStyle w:val="Fotnotereferanse"/>
          <w:szCs w:val="24"/>
        </w:rPr>
        <w:footnoteReference w:id="70"/>
      </w:r>
      <w:r w:rsidRPr="00FC280D">
        <w:rPr>
          <w:szCs w:val="24"/>
        </w:rPr>
        <w:t>.</w:t>
      </w:r>
    </w:p>
    <w:p w14:paraId="4456AA4A" w14:textId="5C92A513" w:rsidR="00F22921" w:rsidRPr="00FC280D" w:rsidRDefault="00F22921" w:rsidP="00F22921">
      <w:pPr>
        <w:rPr>
          <w:szCs w:val="24"/>
        </w:rPr>
      </w:pPr>
      <w:r w:rsidRPr="00FC280D">
        <w:rPr>
          <w:szCs w:val="24"/>
        </w:rPr>
        <w:t xml:space="preserve">For å innvilge særskilt tilrettelegging ved eksamen må det foreligge en søknad.  Det må legges ved evt. sakkyndig uttalelse/vurdering. Søknadsfrist for vårsemesteret er 1. april og for høstsemesteret 1. november. </w:t>
      </w:r>
    </w:p>
    <w:p w14:paraId="7C0ABDBA" w14:textId="77777777" w:rsidR="00F22921" w:rsidRPr="00FC280D" w:rsidRDefault="00F22921" w:rsidP="00F22921">
      <w:pPr>
        <w:rPr>
          <w:szCs w:val="24"/>
        </w:rPr>
      </w:pPr>
      <w:r w:rsidRPr="00FC280D">
        <w:rPr>
          <w:szCs w:val="24"/>
        </w:rPr>
        <w:t>Dokumentasjonen må spesifikt anbefale særskilt tilrettelegging og begrunne dette, og skal være fra sakkyndig instans:</w:t>
      </w:r>
    </w:p>
    <w:p w14:paraId="5DB35582" w14:textId="77777777" w:rsidR="00F22921" w:rsidRPr="00FC280D" w:rsidRDefault="00F22921" w:rsidP="00295034">
      <w:pPr>
        <w:pStyle w:val="Listeavsnitt"/>
        <w:numPr>
          <w:ilvl w:val="0"/>
          <w:numId w:val="3"/>
        </w:numPr>
        <w:tabs>
          <w:tab w:val="left" w:pos="835"/>
          <w:tab w:val="left" w:pos="836"/>
        </w:tabs>
        <w:spacing w:line="244" w:lineRule="exact"/>
        <w:ind w:hanging="361"/>
        <w:rPr>
          <w:sz w:val="24"/>
          <w:szCs w:val="24"/>
        </w:rPr>
      </w:pPr>
      <w:r w:rsidRPr="00FC280D">
        <w:rPr>
          <w:sz w:val="24"/>
          <w:szCs w:val="24"/>
        </w:rPr>
        <w:t>Dysleksi, lese/skrivevansker, dyskalkuli og lignende, - PPT eller Logoped</w:t>
      </w:r>
      <w:r w:rsidRPr="00FC280D">
        <w:rPr>
          <w:spacing w:val="-7"/>
          <w:sz w:val="24"/>
          <w:szCs w:val="24"/>
        </w:rPr>
        <w:t xml:space="preserve"> </w:t>
      </w:r>
      <w:r w:rsidRPr="00FC280D">
        <w:rPr>
          <w:sz w:val="24"/>
          <w:szCs w:val="24"/>
        </w:rPr>
        <w:t>MNLL</w:t>
      </w:r>
    </w:p>
    <w:p w14:paraId="43E43DC9" w14:textId="77777777" w:rsidR="00F22921" w:rsidRPr="00FC280D" w:rsidRDefault="00F22921" w:rsidP="00295034">
      <w:pPr>
        <w:pStyle w:val="Listeavsnitt"/>
        <w:numPr>
          <w:ilvl w:val="0"/>
          <w:numId w:val="3"/>
        </w:numPr>
        <w:tabs>
          <w:tab w:val="left" w:pos="835"/>
          <w:tab w:val="left" w:pos="836"/>
        </w:tabs>
        <w:spacing w:line="244" w:lineRule="exact"/>
        <w:ind w:hanging="361"/>
        <w:rPr>
          <w:sz w:val="24"/>
          <w:szCs w:val="24"/>
        </w:rPr>
      </w:pPr>
      <w:r w:rsidRPr="00FC280D">
        <w:rPr>
          <w:sz w:val="24"/>
          <w:szCs w:val="24"/>
        </w:rPr>
        <w:t>Medisinske/psykososiale årsaker –</w:t>
      </w:r>
      <w:r w:rsidRPr="00FC280D">
        <w:rPr>
          <w:spacing w:val="-1"/>
          <w:sz w:val="24"/>
          <w:szCs w:val="24"/>
        </w:rPr>
        <w:t xml:space="preserve"> </w:t>
      </w:r>
      <w:r w:rsidRPr="00FC280D">
        <w:rPr>
          <w:sz w:val="24"/>
          <w:szCs w:val="24"/>
        </w:rPr>
        <w:t>lege/fysioterapeut/psykolog</w:t>
      </w:r>
    </w:p>
    <w:p w14:paraId="3523056B" w14:textId="77777777" w:rsidR="00FC280D" w:rsidRDefault="00FC280D" w:rsidP="00FC280D">
      <w:pPr>
        <w:pStyle w:val="Brdtekst"/>
      </w:pPr>
    </w:p>
    <w:p w14:paraId="29F127F6" w14:textId="1D7F3BBA" w:rsidR="00F22921" w:rsidRPr="00FC280D" w:rsidRDefault="00F22921" w:rsidP="00F22921">
      <w:pPr>
        <w:rPr>
          <w:szCs w:val="24"/>
        </w:rPr>
      </w:pPr>
      <w:r w:rsidRPr="00FC280D">
        <w:rPr>
          <w:szCs w:val="24"/>
        </w:rPr>
        <w:t>Rektor avgjør etter søknad hvilke ordninger som skal brukes, og om det er behov for sakkyndig uttalelse. Avgjørelsen er enkeltvedtak som det kan klages på.</w:t>
      </w:r>
    </w:p>
    <w:p w14:paraId="6CBBF095" w14:textId="77777777" w:rsidR="00F22921" w:rsidRPr="00FC280D" w:rsidRDefault="00F22921" w:rsidP="00F22921">
      <w:pPr>
        <w:rPr>
          <w:b/>
          <w:szCs w:val="24"/>
        </w:rPr>
      </w:pPr>
      <w:bookmarkStart w:id="115" w:name="Todelt_eksamensordning_i_matematikk,_kje"/>
      <w:bookmarkEnd w:id="115"/>
      <w:r w:rsidRPr="00FC280D">
        <w:rPr>
          <w:b/>
          <w:szCs w:val="24"/>
        </w:rPr>
        <w:t>Todelt eksamensordning i matematikk, kjemi, fysikk og biologi</w:t>
      </w:r>
    </w:p>
    <w:p w14:paraId="01096A1C" w14:textId="77777777" w:rsidR="00F22921" w:rsidRPr="00FC280D" w:rsidRDefault="00F22921" w:rsidP="00F22921">
      <w:pPr>
        <w:rPr>
          <w:szCs w:val="24"/>
        </w:rPr>
      </w:pPr>
      <w:r w:rsidRPr="00FC280D">
        <w:rPr>
          <w:szCs w:val="24"/>
        </w:rPr>
        <w:t>Ved todelt eksamensordning i matematikk, kjemi, fysikk og biologi skal del 1 besvares kun ved bruk av vanlige skrivesaker, passer, linjal og vinkelmåler. Her er det ikke tillatt å tilrettelegge med eller bruke PC med tilhørende programvare, kalkulator eller andre digitale hjelpemidler, ordbøker eller formel- og regelbøker eller noen andre hjelpemidler enn de som er presisert over.</w:t>
      </w:r>
    </w:p>
    <w:p w14:paraId="4D294EC0" w14:textId="77777777" w:rsidR="00F22921" w:rsidRPr="00FC280D" w:rsidRDefault="00F22921" w:rsidP="00F22921">
      <w:pPr>
        <w:rPr>
          <w:szCs w:val="24"/>
        </w:rPr>
      </w:pPr>
      <w:r w:rsidRPr="00FC280D">
        <w:rPr>
          <w:szCs w:val="24"/>
        </w:rPr>
        <w:t>Særskilt tilrettelegging av både del 1 og del 2 ved sentralt gitt skriftlig eksamen i fag med todelt modell kan være:</w:t>
      </w:r>
    </w:p>
    <w:p w14:paraId="44BF07A6" w14:textId="77777777" w:rsidR="00F22921" w:rsidRPr="00FC280D" w:rsidRDefault="00F22921" w:rsidP="00295034">
      <w:pPr>
        <w:pStyle w:val="Listeavsnitt"/>
        <w:numPr>
          <w:ilvl w:val="0"/>
          <w:numId w:val="13"/>
        </w:numPr>
        <w:tabs>
          <w:tab w:val="left" w:pos="835"/>
          <w:tab w:val="left" w:pos="836"/>
        </w:tabs>
        <w:spacing w:before="192"/>
        <w:ind w:right="289"/>
        <w:rPr>
          <w:sz w:val="24"/>
          <w:szCs w:val="24"/>
        </w:rPr>
      </w:pPr>
      <w:r w:rsidRPr="00FC280D">
        <w:rPr>
          <w:sz w:val="24"/>
          <w:szCs w:val="24"/>
        </w:rPr>
        <w:t>utvidet tid, normalt inntil 1 time, fordelt på ca. 25 minutter og 35 minutter ut fra beregnet varighet av del 1 og del</w:t>
      </w:r>
      <w:r w:rsidRPr="00FC280D">
        <w:rPr>
          <w:spacing w:val="-3"/>
          <w:sz w:val="24"/>
          <w:szCs w:val="24"/>
        </w:rPr>
        <w:t xml:space="preserve"> </w:t>
      </w:r>
      <w:r w:rsidRPr="00FC280D">
        <w:rPr>
          <w:sz w:val="24"/>
          <w:szCs w:val="24"/>
        </w:rPr>
        <w:t>2</w:t>
      </w:r>
    </w:p>
    <w:p w14:paraId="6F95345B" w14:textId="77777777" w:rsidR="00F22921" w:rsidRPr="00FC280D" w:rsidRDefault="00F22921" w:rsidP="00295034">
      <w:pPr>
        <w:pStyle w:val="Listeavsnitt"/>
        <w:numPr>
          <w:ilvl w:val="0"/>
          <w:numId w:val="13"/>
        </w:numPr>
        <w:tabs>
          <w:tab w:val="left" w:pos="835"/>
          <w:tab w:val="left" w:pos="836"/>
        </w:tabs>
        <w:spacing w:line="244" w:lineRule="exact"/>
        <w:rPr>
          <w:sz w:val="24"/>
          <w:szCs w:val="24"/>
        </w:rPr>
      </w:pPr>
      <w:r w:rsidRPr="00FC280D">
        <w:rPr>
          <w:sz w:val="24"/>
          <w:szCs w:val="24"/>
        </w:rPr>
        <w:t>opplesing av</w:t>
      </w:r>
      <w:r w:rsidRPr="00FC280D">
        <w:rPr>
          <w:spacing w:val="-4"/>
          <w:sz w:val="24"/>
          <w:szCs w:val="24"/>
        </w:rPr>
        <w:t xml:space="preserve"> </w:t>
      </w:r>
      <w:r w:rsidRPr="00FC280D">
        <w:rPr>
          <w:sz w:val="24"/>
          <w:szCs w:val="24"/>
        </w:rPr>
        <w:t>eksamensoppgaven</w:t>
      </w:r>
    </w:p>
    <w:p w14:paraId="4A068B15" w14:textId="77777777" w:rsidR="00F22921" w:rsidRPr="00FC280D" w:rsidRDefault="00F22921" w:rsidP="00295034">
      <w:pPr>
        <w:pStyle w:val="Listeavsnitt"/>
        <w:numPr>
          <w:ilvl w:val="0"/>
          <w:numId w:val="13"/>
        </w:numPr>
        <w:tabs>
          <w:tab w:val="left" w:pos="835"/>
          <w:tab w:val="left" w:pos="836"/>
        </w:tabs>
        <w:spacing w:line="244" w:lineRule="exact"/>
        <w:rPr>
          <w:sz w:val="24"/>
          <w:szCs w:val="24"/>
        </w:rPr>
      </w:pPr>
      <w:r w:rsidRPr="00FC280D">
        <w:rPr>
          <w:sz w:val="24"/>
          <w:szCs w:val="24"/>
        </w:rPr>
        <w:t>skrivehjelp</w:t>
      </w:r>
    </w:p>
    <w:p w14:paraId="78128090" w14:textId="77777777" w:rsidR="00F22921" w:rsidRPr="00FC280D" w:rsidRDefault="00F22921" w:rsidP="00295034">
      <w:pPr>
        <w:pStyle w:val="Brdtekst"/>
        <w:numPr>
          <w:ilvl w:val="0"/>
          <w:numId w:val="13"/>
        </w:numPr>
        <w:rPr>
          <w:sz w:val="24"/>
          <w:szCs w:val="24"/>
        </w:rPr>
      </w:pPr>
      <w:r w:rsidRPr="00FC280D">
        <w:rPr>
          <w:sz w:val="24"/>
          <w:szCs w:val="24"/>
        </w:rPr>
        <w:t>forstørret</w:t>
      </w:r>
      <w:r w:rsidRPr="00FC280D">
        <w:rPr>
          <w:spacing w:val="-2"/>
          <w:sz w:val="24"/>
          <w:szCs w:val="24"/>
        </w:rPr>
        <w:t xml:space="preserve"> </w:t>
      </w:r>
      <w:r w:rsidRPr="00FC280D">
        <w:rPr>
          <w:sz w:val="24"/>
          <w:szCs w:val="24"/>
        </w:rPr>
        <w:t>skrift</w:t>
      </w:r>
    </w:p>
    <w:p w14:paraId="78DB0FA4" w14:textId="77777777" w:rsidR="00F22921" w:rsidRPr="00FC280D" w:rsidRDefault="00F22921" w:rsidP="00295034">
      <w:pPr>
        <w:pStyle w:val="Brdtekst"/>
        <w:numPr>
          <w:ilvl w:val="0"/>
          <w:numId w:val="13"/>
        </w:numPr>
        <w:rPr>
          <w:sz w:val="24"/>
          <w:szCs w:val="24"/>
        </w:rPr>
      </w:pPr>
      <w:r w:rsidRPr="00FC280D">
        <w:rPr>
          <w:sz w:val="24"/>
          <w:szCs w:val="24"/>
        </w:rPr>
        <w:t>ekstra belysning</w:t>
      </w:r>
    </w:p>
    <w:p w14:paraId="06F4062F" w14:textId="77777777" w:rsidR="00F22921" w:rsidRPr="00FC280D" w:rsidRDefault="00F22921" w:rsidP="00295034">
      <w:pPr>
        <w:pStyle w:val="Brdtekst"/>
        <w:numPr>
          <w:ilvl w:val="0"/>
          <w:numId w:val="13"/>
        </w:numPr>
        <w:rPr>
          <w:sz w:val="24"/>
          <w:szCs w:val="24"/>
        </w:rPr>
      </w:pPr>
      <w:r w:rsidRPr="00FC280D">
        <w:rPr>
          <w:sz w:val="24"/>
          <w:szCs w:val="24"/>
        </w:rPr>
        <w:t>eventuelt andre lignende tiltak</w:t>
      </w:r>
      <w:bookmarkStart w:id="116" w:name="Rutinebeskrivelse_for_gjennomføring_av_V"/>
      <w:bookmarkStart w:id="117" w:name="_bookmark142"/>
      <w:bookmarkStart w:id="118" w:name="Andre_rutineskriv,_skjemaer_og_maler"/>
      <w:bookmarkStart w:id="119" w:name="_bookmark147"/>
      <w:bookmarkEnd w:id="116"/>
      <w:bookmarkEnd w:id="117"/>
      <w:bookmarkEnd w:id="118"/>
      <w:bookmarkEnd w:id="119"/>
    </w:p>
    <w:p w14:paraId="683E4E13" w14:textId="521C557F" w:rsidR="00D95DC3" w:rsidRPr="00FC280D" w:rsidRDefault="00D95DC3" w:rsidP="00D95DC3">
      <w:pPr>
        <w:spacing w:after="0" w:line="276" w:lineRule="auto"/>
        <w:rPr>
          <w:szCs w:val="24"/>
        </w:rPr>
      </w:pPr>
    </w:p>
    <w:sectPr w:rsidR="00D95DC3" w:rsidRPr="00FC280D" w:rsidSect="009E1323">
      <w:footerReference w:type="default" r:id="rId26"/>
      <w:headerReference w:type="first" r:id="rId27"/>
      <w:footerReference w:type="first" r:id="rId28"/>
      <w:pgSz w:w="11906" w:h="16838" w:code="9"/>
      <w:pgMar w:top="1418" w:right="1418" w:bottom="567"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D5407" w14:textId="77777777" w:rsidR="00D169E6" w:rsidRDefault="00D169E6" w:rsidP="00124DFD">
      <w:pPr>
        <w:spacing w:after="0" w:line="240" w:lineRule="auto"/>
      </w:pPr>
      <w:r>
        <w:separator/>
      </w:r>
    </w:p>
  </w:endnote>
  <w:endnote w:type="continuationSeparator" w:id="0">
    <w:p w14:paraId="0652E615" w14:textId="77777777" w:rsidR="00D169E6" w:rsidRDefault="00D169E6" w:rsidP="0012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717622"/>
      <w:docPartObj>
        <w:docPartGallery w:val="Page Numbers (Bottom of Page)"/>
        <w:docPartUnique/>
      </w:docPartObj>
    </w:sdtPr>
    <w:sdtEndPr/>
    <w:sdtContent>
      <w:p w14:paraId="3BF648B2" w14:textId="33712611" w:rsidR="00D169E6" w:rsidRDefault="00D169E6">
        <w:pPr>
          <w:pStyle w:val="Bunntekst"/>
          <w:jc w:val="right"/>
        </w:pPr>
        <w:r>
          <w:fldChar w:fldCharType="begin"/>
        </w:r>
        <w:r>
          <w:instrText>PAGE   \* MERGEFORMAT</w:instrText>
        </w:r>
        <w:r>
          <w:fldChar w:fldCharType="separate"/>
        </w:r>
        <w:r w:rsidR="00341C10">
          <w:rPr>
            <w:noProof/>
          </w:rPr>
          <w:t>1</w:t>
        </w:r>
        <w:r>
          <w:fldChar w:fldCharType="end"/>
        </w:r>
      </w:p>
    </w:sdtContent>
  </w:sdt>
  <w:p w14:paraId="724FB458" w14:textId="77777777" w:rsidR="00D169E6" w:rsidRDefault="00D169E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7" w:type="dxa"/>
      <w:tblLayout w:type="fixed"/>
      <w:tblCellMar>
        <w:left w:w="70" w:type="dxa"/>
        <w:right w:w="70" w:type="dxa"/>
      </w:tblCellMar>
      <w:tblLook w:val="04A0" w:firstRow="1" w:lastRow="0" w:firstColumn="1" w:lastColumn="0" w:noHBand="0" w:noVBand="1"/>
    </w:tblPr>
    <w:tblGrid>
      <w:gridCol w:w="2552"/>
      <w:gridCol w:w="3118"/>
      <w:gridCol w:w="1985"/>
      <w:gridCol w:w="1812"/>
    </w:tblGrid>
    <w:tr w:rsidR="00D169E6" w:rsidRPr="00F6134D" w14:paraId="557FDFC4" w14:textId="77777777" w:rsidTr="00D95DC3">
      <w:tc>
        <w:tcPr>
          <w:tcW w:w="2552" w:type="dxa"/>
          <w:hideMark/>
        </w:tcPr>
        <w:p w14:paraId="557FDFC0" w14:textId="3B1D57A6" w:rsidR="00D169E6" w:rsidRPr="00F6134D" w:rsidRDefault="00D169E6" w:rsidP="00F6134D">
          <w:pPr>
            <w:spacing w:after="0" w:line="240" w:lineRule="auto"/>
            <w:rPr>
              <w:rFonts w:eastAsia="Times New Roman" w:cs="Times New Roman"/>
              <w:szCs w:val="20"/>
              <w:lang w:eastAsia="nb-NO"/>
            </w:rPr>
          </w:pPr>
        </w:p>
      </w:tc>
      <w:tc>
        <w:tcPr>
          <w:tcW w:w="3118" w:type="dxa"/>
          <w:hideMark/>
        </w:tcPr>
        <w:p w14:paraId="557FDFC1" w14:textId="30C4596E" w:rsidR="00D169E6" w:rsidRPr="00F6134D" w:rsidRDefault="00D169E6" w:rsidP="00D95DC3">
          <w:pPr>
            <w:spacing w:after="0" w:line="240" w:lineRule="auto"/>
            <w:jc w:val="center"/>
            <w:rPr>
              <w:rFonts w:eastAsia="Times New Roman" w:cs="Times New Roman"/>
              <w:szCs w:val="20"/>
              <w:lang w:eastAsia="nb-NO"/>
            </w:rPr>
          </w:pPr>
        </w:p>
      </w:tc>
      <w:tc>
        <w:tcPr>
          <w:tcW w:w="1985" w:type="dxa"/>
          <w:hideMark/>
        </w:tcPr>
        <w:p w14:paraId="557FDFC2" w14:textId="4D0377C8" w:rsidR="00D169E6" w:rsidRPr="00F6134D" w:rsidRDefault="00D169E6" w:rsidP="00D95DC3">
          <w:pPr>
            <w:spacing w:after="0" w:line="240" w:lineRule="auto"/>
            <w:rPr>
              <w:rFonts w:eastAsia="Times New Roman" w:cs="Times New Roman"/>
              <w:szCs w:val="20"/>
              <w:lang w:eastAsia="nb-NO"/>
            </w:rPr>
          </w:pPr>
        </w:p>
      </w:tc>
      <w:tc>
        <w:tcPr>
          <w:tcW w:w="1812" w:type="dxa"/>
          <w:hideMark/>
        </w:tcPr>
        <w:p w14:paraId="557FDFC3" w14:textId="4024662C" w:rsidR="00D169E6" w:rsidRPr="00F6134D" w:rsidRDefault="00D169E6" w:rsidP="00F6134D">
          <w:pPr>
            <w:tabs>
              <w:tab w:val="right" w:pos="2124"/>
            </w:tabs>
            <w:spacing w:after="0" w:line="240" w:lineRule="auto"/>
            <w:rPr>
              <w:rFonts w:eastAsia="Times New Roman" w:cs="Times New Roman"/>
              <w:szCs w:val="20"/>
              <w:lang w:eastAsia="nb-NO"/>
            </w:rPr>
          </w:pPr>
          <w:r w:rsidRPr="00F6134D">
            <w:rPr>
              <w:rFonts w:eastAsia="Times New Roman" w:cs="Times New Roman"/>
              <w:sz w:val="18"/>
              <w:szCs w:val="20"/>
              <w:lang w:eastAsia="nb-NO"/>
            </w:rPr>
            <w:t xml:space="preserve">Side </w:t>
          </w:r>
          <w:r w:rsidRPr="00F6134D">
            <w:rPr>
              <w:rFonts w:eastAsia="Times New Roman" w:cs="Times New Roman"/>
              <w:sz w:val="18"/>
              <w:szCs w:val="20"/>
              <w:lang w:eastAsia="nb-NO"/>
            </w:rPr>
            <w:fldChar w:fldCharType="begin"/>
          </w:r>
          <w:r w:rsidRPr="00F6134D">
            <w:rPr>
              <w:rFonts w:eastAsia="Times New Roman" w:cs="Times New Roman"/>
              <w:sz w:val="18"/>
              <w:szCs w:val="20"/>
              <w:lang w:eastAsia="nb-NO"/>
            </w:rPr>
            <w:instrText>\PAGE</w:instrText>
          </w:r>
          <w:r w:rsidRPr="00F6134D">
            <w:rPr>
              <w:rFonts w:eastAsia="Times New Roman" w:cs="Times New Roman"/>
              <w:sz w:val="18"/>
              <w:szCs w:val="20"/>
              <w:lang w:eastAsia="nb-NO"/>
            </w:rPr>
            <w:fldChar w:fldCharType="separate"/>
          </w:r>
          <w:r w:rsidR="003600DE">
            <w:rPr>
              <w:rFonts w:eastAsia="Times New Roman" w:cs="Times New Roman"/>
              <w:noProof/>
              <w:sz w:val="18"/>
              <w:szCs w:val="20"/>
              <w:lang w:eastAsia="nb-NO"/>
            </w:rPr>
            <w:t>25</w:t>
          </w:r>
          <w:r w:rsidRPr="00F6134D">
            <w:rPr>
              <w:rFonts w:eastAsia="Times New Roman" w:cs="Times New Roman"/>
              <w:sz w:val="18"/>
              <w:szCs w:val="20"/>
              <w:lang w:eastAsia="nb-NO"/>
            </w:rPr>
            <w:fldChar w:fldCharType="end"/>
          </w:r>
          <w:r w:rsidRPr="00F6134D">
            <w:rPr>
              <w:rFonts w:eastAsia="Times New Roman" w:cs="Times New Roman"/>
              <w:sz w:val="18"/>
              <w:szCs w:val="20"/>
              <w:lang w:eastAsia="nb-NO"/>
            </w:rPr>
            <w:t xml:space="preserve"> av </w:t>
          </w:r>
          <w:r w:rsidRPr="00F6134D">
            <w:rPr>
              <w:rFonts w:eastAsia="Times New Roman" w:cs="Times New Roman"/>
              <w:sz w:val="18"/>
              <w:szCs w:val="20"/>
              <w:lang w:eastAsia="nb-NO"/>
            </w:rPr>
            <w:fldChar w:fldCharType="begin"/>
          </w:r>
          <w:r w:rsidRPr="00F6134D">
            <w:rPr>
              <w:rFonts w:eastAsia="Times New Roman" w:cs="Times New Roman"/>
              <w:sz w:val="18"/>
              <w:szCs w:val="20"/>
              <w:lang w:eastAsia="nb-NO"/>
            </w:rPr>
            <w:instrText xml:space="preserve">\NUMPAGES </w:instrText>
          </w:r>
          <w:r w:rsidRPr="00F6134D">
            <w:rPr>
              <w:rFonts w:eastAsia="Times New Roman" w:cs="Times New Roman"/>
              <w:sz w:val="18"/>
              <w:szCs w:val="20"/>
              <w:lang w:eastAsia="nb-NO"/>
            </w:rPr>
            <w:fldChar w:fldCharType="separate"/>
          </w:r>
          <w:r w:rsidR="003600DE">
            <w:rPr>
              <w:rFonts w:eastAsia="Times New Roman" w:cs="Times New Roman"/>
              <w:noProof/>
              <w:sz w:val="18"/>
              <w:szCs w:val="20"/>
              <w:lang w:eastAsia="nb-NO"/>
            </w:rPr>
            <w:t>28</w:t>
          </w:r>
          <w:r w:rsidRPr="00F6134D">
            <w:rPr>
              <w:rFonts w:eastAsia="Times New Roman" w:cs="Times New Roman"/>
              <w:sz w:val="18"/>
              <w:szCs w:val="20"/>
              <w:lang w:eastAsia="nb-NO"/>
            </w:rPr>
            <w:fldChar w:fldCharType="end"/>
          </w:r>
        </w:p>
      </w:tc>
    </w:tr>
  </w:tbl>
  <w:p w14:paraId="557FDFC5" w14:textId="77777777" w:rsidR="00D169E6" w:rsidRPr="009E1323" w:rsidRDefault="00D169E6">
    <w:pPr>
      <w:pStyle w:val="Bunntekst"/>
      <w:rPr>
        <w:sz w:val="2"/>
        <w:szCs w:val="2"/>
      </w:rPr>
    </w:pPr>
  </w:p>
  <w:p w14:paraId="7A1124AC" w14:textId="77777777" w:rsidR="00D169E6" w:rsidRDefault="00D169E6"/>
  <w:p w14:paraId="3FB16B01" w14:textId="77777777" w:rsidR="00D169E6" w:rsidRDefault="00D169E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7" w:type="dxa"/>
      <w:tblLayout w:type="fixed"/>
      <w:tblCellMar>
        <w:left w:w="70" w:type="dxa"/>
        <w:right w:w="70" w:type="dxa"/>
      </w:tblCellMar>
      <w:tblLook w:val="04A0" w:firstRow="1" w:lastRow="0" w:firstColumn="1" w:lastColumn="0" w:noHBand="0" w:noVBand="1"/>
    </w:tblPr>
    <w:tblGrid>
      <w:gridCol w:w="2552"/>
      <w:gridCol w:w="3402"/>
      <w:gridCol w:w="1843"/>
      <w:gridCol w:w="1670"/>
    </w:tblGrid>
    <w:tr w:rsidR="00D169E6" w:rsidRPr="00F6134D" w14:paraId="557FDFCB" w14:textId="77777777" w:rsidTr="00D95DC3">
      <w:tc>
        <w:tcPr>
          <w:tcW w:w="2552" w:type="dxa"/>
          <w:hideMark/>
        </w:tcPr>
        <w:p w14:paraId="557FDFC7" w14:textId="42D87553" w:rsidR="00D169E6" w:rsidRPr="00F6134D" w:rsidRDefault="00D169E6" w:rsidP="009E1323">
          <w:pPr>
            <w:spacing w:after="0" w:line="240" w:lineRule="auto"/>
            <w:rPr>
              <w:rFonts w:eastAsia="Times New Roman" w:cs="Times New Roman"/>
              <w:szCs w:val="20"/>
              <w:lang w:eastAsia="nb-NO"/>
            </w:rPr>
          </w:pPr>
        </w:p>
      </w:tc>
      <w:tc>
        <w:tcPr>
          <w:tcW w:w="3402" w:type="dxa"/>
          <w:hideMark/>
        </w:tcPr>
        <w:p w14:paraId="557FDFC8" w14:textId="386BE8AF" w:rsidR="00D169E6" w:rsidRPr="00F6134D" w:rsidRDefault="00D169E6" w:rsidP="00D95DC3">
          <w:pPr>
            <w:spacing w:after="0" w:line="240" w:lineRule="auto"/>
            <w:rPr>
              <w:rFonts w:eastAsia="Times New Roman" w:cs="Times New Roman"/>
              <w:szCs w:val="20"/>
              <w:lang w:eastAsia="nb-NO"/>
            </w:rPr>
          </w:pPr>
        </w:p>
      </w:tc>
      <w:tc>
        <w:tcPr>
          <w:tcW w:w="1843" w:type="dxa"/>
          <w:hideMark/>
        </w:tcPr>
        <w:p w14:paraId="557FDFC9" w14:textId="65E7EC01" w:rsidR="00D169E6" w:rsidRPr="00F6134D" w:rsidRDefault="00D169E6" w:rsidP="00D95DC3">
          <w:pPr>
            <w:spacing w:after="0" w:line="240" w:lineRule="auto"/>
            <w:rPr>
              <w:rFonts w:eastAsia="Times New Roman" w:cs="Times New Roman"/>
              <w:szCs w:val="20"/>
              <w:lang w:eastAsia="nb-NO"/>
            </w:rPr>
          </w:pPr>
        </w:p>
      </w:tc>
      <w:tc>
        <w:tcPr>
          <w:tcW w:w="1670" w:type="dxa"/>
          <w:hideMark/>
        </w:tcPr>
        <w:p w14:paraId="557FDFCA" w14:textId="45469FD9" w:rsidR="00D169E6" w:rsidRPr="00F6134D" w:rsidRDefault="00D169E6" w:rsidP="009E1323">
          <w:pPr>
            <w:tabs>
              <w:tab w:val="right" w:pos="2124"/>
            </w:tabs>
            <w:spacing w:after="0" w:line="240" w:lineRule="auto"/>
            <w:rPr>
              <w:rFonts w:eastAsia="Times New Roman" w:cs="Times New Roman"/>
              <w:szCs w:val="20"/>
              <w:lang w:eastAsia="nb-NO"/>
            </w:rPr>
          </w:pPr>
          <w:r w:rsidRPr="00F6134D">
            <w:rPr>
              <w:rFonts w:eastAsia="Times New Roman" w:cs="Times New Roman"/>
              <w:sz w:val="18"/>
              <w:szCs w:val="20"/>
              <w:lang w:eastAsia="nb-NO"/>
            </w:rPr>
            <w:t xml:space="preserve">Side </w:t>
          </w:r>
          <w:r w:rsidRPr="00F6134D">
            <w:rPr>
              <w:rFonts w:eastAsia="Times New Roman" w:cs="Times New Roman"/>
              <w:sz w:val="18"/>
              <w:szCs w:val="20"/>
              <w:lang w:eastAsia="nb-NO"/>
            </w:rPr>
            <w:fldChar w:fldCharType="begin"/>
          </w:r>
          <w:r w:rsidRPr="00F6134D">
            <w:rPr>
              <w:rFonts w:eastAsia="Times New Roman" w:cs="Times New Roman"/>
              <w:sz w:val="18"/>
              <w:szCs w:val="20"/>
              <w:lang w:eastAsia="nb-NO"/>
            </w:rPr>
            <w:instrText>\PAGE</w:instrText>
          </w:r>
          <w:r w:rsidRPr="00F6134D">
            <w:rPr>
              <w:rFonts w:eastAsia="Times New Roman" w:cs="Times New Roman"/>
              <w:sz w:val="18"/>
              <w:szCs w:val="20"/>
              <w:lang w:eastAsia="nb-NO"/>
            </w:rPr>
            <w:fldChar w:fldCharType="separate"/>
          </w:r>
          <w:r w:rsidR="003600DE">
            <w:rPr>
              <w:rFonts w:eastAsia="Times New Roman" w:cs="Times New Roman"/>
              <w:noProof/>
              <w:sz w:val="18"/>
              <w:szCs w:val="20"/>
              <w:lang w:eastAsia="nb-NO"/>
            </w:rPr>
            <w:t>3</w:t>
          </w:r>
          <w:r w:rsidRPr="00F6134D">
            <w:rPr>
              <w:rFonts w:eastAsia="Times New Roman" w:cs="Times New Roman"/>
              <w:sz w:val="18"/>
              <w:szCs w:val="20"/>
              <w:lang w:eastAsia="nb-NO"/>
            </w:rPr>
            <w:fldChar w:fldCharType="end"/>
          </w:r>
          <w:r w:rsidRPr="00F6134D">
            <w:rPr>
              <w:rFonts w:eastAsia="Times New Roman" w:cs="Times New Roman"/>
              <w:sz w:val="18"/>
              <w:szCs w:val="20"/>
              <w:lang w:eastAsia="nb-NO"/>
            </w:rPr>
            <w:t xml:space="preserve"> av </w:t>
          </w:r>
          <w:r w:rsidRPr="00F6134D">
            <w:rPr>
              <w:rFonts w:eastAsia="Times New Roman" w:cs="Times New Roman"/>
              <w:sz w:val="18"/>
              <w:szCs w:val="20"/>
              <w:lang w:eastAsia="nb-NO"/>
            </w:rPr>
            <w:fldChar w:fldCharType="begin"/>
          </w:r>
          <w:r w:rsidRPr="00F6134D">
            <w:rPr>
              <w:rFonts w:eastAsia="Times New Roman" w:cs="Times New Roman"/>
              <w:sz w:val="18"/>
              <w:szCs w:val="20"/>
              <w:lang w:eastAsia="nb-NO"/>
            </w:rPr>
            <w:instrText xml:space="preserve">\NUMPAGES </w:instrText>
          </w:r>
          <w:r w:rsidRPr="00F6134D">
            <w:rPr>
              <w:rFonts w:eastAsia="Times New Roman" w:cs="Times New Roman"/>
              <w:sz w:val="18"/>
              <w:szCs w:val="20"/>
              <w:lang w:eastAsia="nb-NO"/>
            </w:rPr>
            <w:fldChar w:fldCharType="separate"/>
          </w:r>
          <w:r w:rsidR="003600DE">
            <w:rPr>
              <w:rFonts w:eastAsia="Times New Roman" w:cs="Times New Roman"/>
              <w:noProof/>
              <w:sz w:val="18"/>
              <w:szCs w:val="20"/>
              <w:lang w:eastAsia="nb-NO"/>
            </w:rPr>
            <w:t>28</w:t>
          </w:r>
          <w:r w:rsidRPr="00F6134D">
            <w:rPr>
              <w:rFonts w:eastAsia="Times New Roman" w:cs="Times New Roman"/>
              <w:sz w:val="18"/>
              <w:szCs w:val="20"/>
              <w:lang w:eastAsia="nb-NO"/>
            </w:rPr>
            <w:fldChar w:fldCharType="end"/>
          </w:r>
        </w:p>
      </w:tc>
    </w:tr>
  </w:tbl>
  <w:p w14:paraId="557FDFCC" w14:textId="77777777" w:rsidR="00D169E6" w:rsidRPr="009E1323" w:rsidRDefault="00D169E6">
    <w:pPr>
      <w:pStyle w:val="Bunntekst"/>
      <w:rPr>
        <w:sz w:val="2"/>
        <w:szCs w:val="2"/>
      </w:rPr>
    </w:pPr>
  </w:p>
  <w:p w14:paraId="52D00D25" w14:textId="77777777" w:rsidR="00D169E6" w:rsidRDefault="00D169E6"/>
  <w:p w14:paraId="19EBBCC5" w14:textId="77777777" w:rsidR="00D169E6" w:rsidRDefault="00D169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058C3" w14:textId="77777777" w:rsidR="00D169E6" w:rsidRDefault="00D169E6" w:rsidP="00124DFD">
      <w:pPr>
        <w:spacing w:after="0" w:line="240" w:lineRule="auto"/>
      </w:pPr>
      <w:r>
        <w:separator/>
      </w:r>
    </w:p>
  </w:footnote>
  <w:footnote w:type="continuationSeparator" w:id="0">
    <w:p w14:paraId="5AB08F29" w14:textId="77777777" w:rsidR="00D169E6" w:rsidRDefault="00D169E6" w:rsidP="00124DFD">
      <w:pPr>
        <w:spacing w:after="0" w:line="240" w:lineRule="auto"/>
      </w:pPr>
      <w:r>
        <w:continuationSeparator/>
      </w:r>
    </w:p>
  </w:footnote>
  <w:footnote w:id="1">
    <w:p w14:paraId="478DE54E" w14:textId="77777777" w:rsidR="00D169E6" w:rsidRPr="00A01BC8" w:rsidRDefault="00D169E6" w:rsidP="006321F8">
      <w:pPr>
        <w:pStyle w:val="Brdtekst"/>
        <w:rPr>
          <w:lang w:val="nb-NO"/>
        </w:rPr>
      </w:pPr>
      <w:r>
        <w:rPr>
          <w:rStyle w:val="Fotnotereferanse"/>
        </w:rPr>
        <w:footnoteRef/>
      </w:r>
      <w:r>
        <w:t xml:space="preserve"> </w:t>
      </w:r>
      <w:hyperlink r:id="rId1">
        <w:r>
          <w:rPr>
            <w:sz w:val="16"/>
            <w:u w:val="single"/>
          </w:rPr>
          <w:t>https://lovdata.no/lov/1967-02-10/§13</w:t>
        </w:r>
      </w:hyperlink>
    </w:p>
  </w:footnote>
  <w:footnote w:id="2">
    <w:p w14:paraId="29A2BC27" w14:textId="77777777" w:rsidR="00D169E6" w:rsidRPr="00A01BC8" w:rsidRDefault="00D169E6" w:rsidP="006321F8">
      <w:pPr>
        <w:pStyle w:val="Brdtekst"/>
        <w:rPr>
          <w:lang w:val="nb-NO"/>
        </w:rPr>
      </w:pPr>
      <w:r>
        <w:rPr>
          <w:rStyle w:val="Fotnotereferanse"/>
        </w:rPr>
        <w:footnoteRef/>
      </w:r>
      <w:r>
        <w:t xml:space="preserve"> </w:t>
      </w:r>
      <w:hyperlink r:id="rId2">
        <w:r>
          <w:rPr>
            <w:sz w:val="16"/>
            <w:u w:val="single"/>
          </w:rPr>
          <w:t>https://lovdata.no/lov/2005-05-20-28/§196</w:t>
        </w:r>
      </w:hyperlink>
    </w:p>
  </w:footnote>
  <w:footnote w:id="3">
    <w:p w14:paraId="6318DD56" w14:textId="77777777" w:rsidR="00D169E6" w:rsidRPr="00A01BC8" w:rsidRDefault="00D169E6" w:rsidP="006321F8">
      <w:pPr>
        <w:pStyle w:val="Brdtekst"/>
        <w:rPr>
          <w:lang w:val="nb-NO"/>
        </w:rPr>
      </w:pPr>
      <w:r>
        <w:rPr>
          <w:rStyle w:val="Fotnotereferanse"/>
        </w:rPr>
        <w:footnoteRef/>
      </w:r>
      <w:r>
        <w:t xml:space="preserve"> </w:t>
      </w:r>
      <w:hyperlink r:id="rId3">
        <w:r>
          <w:rPr>
            <w:sz w:val="16"/>
            <w:u w:val="single"/>
          </w:rPr>
          <w:t>https://lovdata.no/lov/1998-07-17-61/§15-3</w:t>
        </w:r>
      </w:hyperlink>
    </w:p>
  </w:footnote>
  <w:footnote w:id="4">
    <w:p w14:paraId="4BF01CC9" w14:textId="77777777" w:rsidR="00D169E6" w:rsidRPr="00AC62B6" w:rsidRDefault="00D169E6" w:rsidP="006321F8">
      <w:pPr>
        <w:pStyle w:val="Brdtekst"/>
      </w:pPr>
      <w:r>
        <w:rPr>
          <w:rStyle w:val="Fotnotereferanse"/>
        </w:rPr>
        <w:footnoteRef/>
      </w:r>
      <w:r>
        <w:t xml:space="preserve"> </w:t>
      </w:r>
      <w:hyperlink r:id="rId4">
        <w:r>
          <w:rPr>
            <w:sz w:val="16"/>
            <w:u w:val="single"/>
          </w:rPr>
          <w:t>https://kartleggeren.no/</w:t>
        </w:r>
      </w:hyperlink>
    </w:p>
  </w:footnote>
  <w:footnote w:id="5">
    <w:p w14:paraId="558D1E1D" w14:textId="77777777" w:rsidR="00D169E6" w:rsidRPr="00DD43B2" w:rsidRDefault="00D169E6" w:rsidP="006321F8">
      <w:pPr>
        <w:pStyle w:val="Brdtekst"/>
        <w:rPr>
          <w:lang w:val="nb-NO"/>
        </w:rPr>
      </w:pPr>
      <w:r>
        <w:rPr>
          <w:rStyle w:val="Fotnotereferanse"/>
        </w:rPr>
        <w:footnoteRef/>
      </w:r>
      <w:r>
        <w:t xml:space="preserve"> </w:t>
      </w:r>
      <w:hyperlink r:id="rId5">
        <w:r>
          <w:rPr>
            <w:sz w:val="16"/>
            <w:u w:val="single"/>
          </w:rPr>
          <w:t>https://www.udir.no/laring-og-trivsel/minoritetsspraklige/</w:t>
        </w:r>
      </w:hyperlink>
    </w:p>
  </w:footnote>
  <w:footnote w:id="6">
    <w:p w14:paraId="21C9293C" w14:textId="77777777" w:rsidR="00D169E6" w:rsidRPr="00DD43B2" w:rsidRDefault="00D169E6" w:rsidP="006321F8">
      <w:pPr>
        <w:pStyle w:val="Brdtekst"/>
        <w:rPr>
          <w:lang w:val="nb-NO"/>
        </w:rPr>
      </w:pPr>
      <w:r>
        <w:rPr>
          <w:rStyle w:val="Fotnotereferanse"/>
        </w:rPr>
        <w:footnoteRef/>
      </w:r>
      <w:r>
        <w:t xml:space="preserve"> </w:t>
      </w:r>
      <w:hyperlink r:id="rId6">
        <w:r>
          <w:rPr>
            <w:sz w:val="16"/>
            <w:u w:val="single"/>
          </w:rPr>
          <w:t>http://www.udir.no/kl06/nor7-01/</w:t>
        </w:r>
      </w:hyperlink>
    </w:p>
  </w:footnote>
  <w:footnote w:id="7">
    <w:p w14:paraId="3D3FAF73" w14:textId="77777777" w:rsidR="00D169E6" w:rsidRPr="00DD43B2" w:rsidRDefault="00D169E6" w:rsidP="006321F8">
      <w:pPr>
        <w:pStyle w:val="Brdtekst"/>
      </w:pPr>
      <w:r>
        <w:rPr>
          <w:rStyle w:val="Fotnotereferanse"/>
        </w:rPr>
        <w:footnoteRef/>
      </w:r>
      <w:r>
        <w:t xml:space="preserve"> </w:t>
      </w:r>
      <w:hyperlink r:id="rId7">
        <w:r>
          <w:rPr>
            <w:sz w:val="16"/>
            <w:u w:val="single"/>
          </w:rPr>
          <w:t>http://www.udir.no/kl06/NOR8-01/</w:t>
        </w:r>
      </w:hyperlink>
    </w:p>
  </w:footnote>
  <w:footnote w:id="8">
    <w:p w14:paraId="4F3AA1A6" w14:textId="77777777" w:rsidR="00D169E6" w:rsidRPr="00DD43B2" w:rsidRDefault="00D169E6" w:rsidP="006321F8">
      <w:pPr>
        <w:pStyle w:val="Brdtekst"/>
        <w:rPr>
          <w:lang w:val="nb-NO"/>
        </w:rPr>
      </w:pPr>
      <w:r>
        <w:rPr>
          <w:rStyle w:val="Fotnotereferanse"/>
        </w:rPr>
        <w:footnoteRef/>
      </w:r>
      <w:r>
        <w:t xml:space="preserve"> </w:t>
      </w:r>
      <w:hyperlink r:id="rId8">
        <w:r>
          <w:rPr>
            <w:sz w:val="16"/>
            <w:u w:val="single"/>
          </w:rPr>
          <w:t>https://www.udir.no/kl06/NOR9-02</w:t>
        </w:r>
      </w:hyperlink>
    </w:p>
  </w:footnote>
  <w:footnote w:id="9">
    <w:p w14:paraId="1758331A" w14:textId="77777777" w:rsidR="00D169E6" w:rsidRPr="00DD43B2" w:rsidRDefault="00D169E6" w:rsidP="006321F8">
      <w:pPr>
        <w:pStyle w:val="Brdtekst"/>
        <w:rPr>
          <w:lang w:val="nb-NO"/>
        </w:rPr>
      </w:pPr>
      <w:r>
        <w:rPr>
          <w:rStyle w:val="Fotnotereferanse"/>
        </w:rPr>
        <w:footnoteRef/>
      </w:r>
      <w:r>
        <w:t xml:space="preserve"> </w:t>
      </w:r>
      <w:hyperlink r:id="rId9">
        <w:r>
          <w:rPr>
            <w:sz w:val="16"/>
            <w:u w:val="single"/>
          </w:rPr>
          <w:t>http://lovdata.no/lov/1998-07-17-61/§3-12</w:t>
        </w:r>
      </w:hyperlink>
    </w:p>
  </w:footnote>
  <w:footnote w:id="10">
    <w:p w14:paraId="2DAD1F19" w14:textId="77777777" w:rsidR="00D169E6" w:rsidRPr="00DD43B2" w:rsidRDefault="00D169E6" w:rsidP="006321F8">
      <w:pPr>
        <w:pStyle w:val="Brdtekst"/>
        <w:rPr>
          <w:lang w:val="nb-NO"/>
        </w:rPr>
      </w:pPr>
      <w:r>
        <w:rPr>
          <w:rStyle w:val="Fotnotereferanse"/>
        </w:rPr>
        <w:footnoteRef/>
      </w:r>
      <w:r>
        <w:t xml:space="preserve"> </w:t>
      </w:r>
      <w:hyperlink r:id="rId10">
        <w:r>
          <w:rPr>
            <w:sz w:val="16"/>
            <w:u w:val="single"/>
          </w:rPr>
          <w:t>http://www.udir.no/globalassets/upload/kartleggingsprover/udir_kartleggingsmateriell_bm_301007.pdf</w:t>
        </w:r>
      </w:hyperlink>
    </w:p>
  </w:footnote>
  <w:footnote w:id="11">
    <w:p w14:paraId="658ED3D4" w14:textId="77777777" w:rsidR="00D169E6" w:rsidRPr="00EF7387" w:rsidRDefault="00D169E6" w:rsidP="006321F8">
      <w:pPr>
        <w:pStyle w:val="Brdtekst"/>
        <w:rPr>
          <w:lang w:val="nb-NO"/>
        </w:rPr>
      </w:pPr>
      <w:r>
        <w:rPr>
          <w:rStyle w:val="Fotnotereferanse"/>
        </w:rPr>
        <w:footnoteRef/>
      </w:r>
      <w:r>
        <w:t xml:space="preserve"> </w:t>
      </w:r>
      <w:r w:rsidRPr="00EF7387">
        <w:rPr>
          <w:sz w:val="16"/>
          <w:szCs w:val="16"/>
          <w:lang w:val="nb-NO"/>
        </w:rPr>
        <w:t>Skjema for forhåndsvarsling er under utarbeidelse.</w:t>
      </w:r>
    </w:p>
  </w:footnote>
  <w:footnote w:id="12">
    <w:p w14:paraId="33614C60" w14:textId="77777777" w:rsidR="00D169E6" w:rsidRPr="006321F8" w:rsidRDefault="00D169E6" w:rsidP="006321F8">
      <w:pPr>
        <w:pStyle w:val="Brdtekst"/>
        <w:rPr>
          <w:lang w:val="nb-NO"/>
        </w:rPr>
      </w:pPr>
      <w:r w:rsidRPr="006321F8">
        <w:rPr>
          <w:rStyle w:val="Fotnotereferanse"/>
        </w:rPr>
        <w:footnoteRef/>
      </w:r>
      <w:r w:rsidRPr="006321F8">
        <w:t xml:space="preserve"> </w:t>
      </w:r>
      <w:hyperlink r:id="rId11">
        <w:r w:rsidRPr="006321F8">
          <w:rPr>
            <w:spacing w:val="-1"/>
            <w:sz w:val="16"/>
            <w:u w:val="single"/>
          </w:rPr>
          <w:t>http://lovdata.no/lov/1998-07-17-61/§1-3</w:t>
        </w:r>
      </w:hyperlink>
    </w:p>
  </w:footnote>
  <w:footnote w:id="13">
    <w:p w14:paraId="36BBC8FB" w14:textId="77777777" w:rsidR="00D169E6" w:rsidRPr="006321F8" w:rsidRDefault="00D169E6" w:rsidP="006321F8">
      <w:pPr>
        <w:pStyle w:val="Brdtekst"/>
        <w:rPr>
          <w:sz w:val="16"/>
          <w:szCs w:val="16"/>
        </w:rPr>
      </w:pPr>
      <w:r w:rsidRPr="006321F8">
        <w:rPr>
          <w:rStyle w:val="Fotnotereferanse"/>
        </w:rPr>
        <w:footnoteRef/>
      </w:r>
      <w:r w:rsidRPr="006321F8">
        <w:rPr>
          <w:sz w:val="16"/>
          <w:szCs w:val="16"/>
        </w:rPr>
        <w:t xml:space="preserve"> </w:t>
      </w:r>
      <w:hyperlink r:id="rId12" w:history="1">
        <w:r w:rsidRPr="006321F8">
          <w:rPr>
            <w:rStyle w:val="Hyperkobling"/>
            <w:color w:val="auto"/>
            <w:sz w:val="16"/>
            <w:szCs w:val="16"/>
          </w:rPr>
          <w:t>https://lovdata.no/lov/1998-07-17-61/§5-4</w:t>
        </w:r>
      </w:hyperlink>
    </w:p>
    <w:p w14:paraId="5D1A114F" w14:textId="77777777" w:rsidR="00D169E6" w:rsidRPr="006321F8" w:rsidRDefault="00D169E6" w:rsidP="006321F8">
      <w:pPr>
        <w:pStyle w:val="Brdtekst"/>
        <w:rPr>
          <w:lang w:val="nb-NO"/>
        </w:rPr>
      </w:pPr>
    </w:p>
  </w:footnote>
  <w:footnote w:id="14">
    <w:p w14:paraId="4C16F285" w14:textId="77777777" w:rsidR="00D169E6" w:rsidRPr="006321F8" w:rsidRDefault="00D169E6" w:rsidP="006321F8">
      <w:pPr>
        <w:pStyle w:val="Brdtekst"/>
        <w:rPr>
          <w:lang w:val="nb-NO"/>
        </w:rPr>
      </w:pPr>
      <w:r w:rsidRPr="006321F8">
        <w:rPr>
          <w:rStyle w:val="Fotnotereferanse"/>
        </w:rPr>
        <w:footnoteRef/>
      </w:r>
      <w:r w:rsidRPr="006321F8">
        <w:t xml:space="preserve"> </w:t>
      </w:r>
      <w:hyperlink r:id="rId13">
        <w:r w:rsidRPr="006321F8">
          <w:rPr>
            <w:sz w:val="16"/>
            <w:u w:val="single"/>
          </w:rPr>
          <w:t>http://lovdata.no/lov/1998-07-17-61/§1-3</w:t>
        </w:r>
      </w:hyperlink>
    </w:p>
  </w:footnote>
  <w:footnote w:id="15">
    <w:p w14:paraId="2762A498" w14:textId="77777777" w:rsidR="00D169E6" w:rsidRPr="006321F8" w:rsidRDefault="00D169E6" w:rsidP="006321F8">
      <w:pPr>
        <w:pStyle w:val="Brdtekst"/>
        <w:rPr>
          <w:sz w:val="16"/>
          <w:szCs w:val="16"/>
          <w:lang w:val="nb-NO"/>
        </w:rPr>
      </w:pPr>
      <w:r w:rsidRPr="006321F8">
        <w:rPr>
          <w:rStyle w:val="Fotnotereferanse"/>
        </w:rPr>
        <w:footnoteRef/>
      </w:r>
      <w:r w:rsidRPr="006321F8">
        <w:t xml:space="preserve"> </w:t>
      </w:r>
      <w:hyperlink r:id="rId14">
        <w:r w:rsidRPr="006321F8">
          <w:rPr>
            <w:sz w:val="16"/>
            <w:u w:val="single"/>
          </w:rPr>
          <w:t>http://lovdata.no/lov/1998-07-17-61/§8-2</w:t>
        </w:r>
        <w:r w:rsidRPr="006321F8">
          <w:rPr>
            <w:sz w:val="16"/>
          </w:rPr>
          <w:t xml:space="preserve"> </w:t>
        </w:r>
      </w:hyperlink>
      <w:r w:rsidRPr="006321F8">
        <w:rPr>
          <w:sz w:val="16"/>
        </w:rPr>
        <w:t xml:space="preserve">og UDIRs veiledning om organisering av elevene: </w:t>
      </w:r>
      <w:hyperlink r:id="rId15" w:history="1">
        <w:r w:rsidRPr="006321F8">
          <w:rPr>
            <w:rStyle w:val="Hyperkobling"/>
            <w:color w:val="auto"/>
            <w:sz w:val="16"/>
            <w:szCs w:val="16"/>
          </w:rPr>
          <w:t>https://www.udir.no/regelverkstolkninger/opplaring/Innhold-i-opplaringen/Organisering-av-elevene/</w:t>
        </w:r>
      </w:hyperlink>
    </w:p>
  </w:footnote>
  <w:footnote w:id="16">
    <w:p w14:paraId="0E51319D" w14:textId="77777777" w:rsidR="00D169E6" w:rsidRPr="006321F8" w:rsidRDefault="00D169E6" w:rsidP="006321F8">
      <w:pPr>
        <w:pStyle w:val="Brdtekst"/>
        <w:rPr>
          <w:lang w:val="nb-NO"/>
        </w:rPr>
      </w:pPr>
      <w:r w:rsidRPr="006321F8">
        <w:rPr>
          <w:rStyle w:val="Fotnotereferanse"/>
        </w:rPr>
        <w:footnoteRef/>
      </w:r>
      <w:r w:rsidRPr="006321F8">
        <w:t xml:space="preserve"> </w:t>
      </w:r>
      <w:hyperlink r:id="rId16">
        <w:r w:rsidRPr="006321F8">
          <w:rPr>
            <w:sz w:val="16"/>
            <w:u w:val="single"/>
          </w:rPr>
          <w:t>http://lovdata.no/lov/1998-07-17-61/§2-8</w:t>
        </w:r>
        <w:r w:rsidRPr="006321F8">
          <w:rPr>
            <w:sz w:val="16"/>
          </w:rPr>
          <w:t xml:space="preserve"> </w:t>
        </w:r>
      </w:hyperlink>
      <w:r w:rsidRPr="006321F8">
        <w:rPr>
          <w:sz w:val="16"/>
        </w:rPr>
        <w:t>og</w:t>
      </w:r>
      <w:r w:rsidRPr="006321F8">
        <w:rPr>
          <w:spacing w:val="-14"/>
          <w:sz w:val="16"/>
        </w:rPr>
        <w:t xml:space="preserve"> </w:t>
      </w:r>
      <w:hyperlink r:id="rId17">
        <w:r w:rsidRPr="006321F8">
          <w:rPr>
            <w:sz w:val="16"/>
            <w:u w:val="single"/>
          </w:rPr>
          <w:t>http://lovdata.no/lov/1998-07-17-61/§3-12</w:t>
        </w:r>
      </w:hyperlink>
    </w:p>
  </w:footnote>
  <w:footnote w:id="17">
    <w:p w14:paraId="5BE91812" w14:textId="5662C938" w:rsidR="00D169E6" w:rsidRPr="00915A30" w:rsidRDefault="00D169E6" w:rsidP="006321F8">
      <w:pPr>
        <w:pStyle w:val="Brdtekst"/>
        <w:rPr>
          <w:lang w:val="nb-NO"/>
        </w:rPr>
      </w:pPr>
      <w:r>
        <w:rPr>
          <w:rStyle w:val="Fotnotereferanse"/>
        </w:rPr>
        <w:footnoteRef/>
      </w:r>
      <w:r>
        <w:t xml:space="preserve"> </w:t>
      </w:r>
      <w:r>
        <w:rPr>
          <w:sz w:val="16"/>
        </w:rPr>
        <w:t xml:space="preserve">Se f.eks. </w:t>
      </w:r>
      <w:hyperlink r:id="rId18">
        <w:r>
          <w:rPr>
            <w:sz w:val="16"/>
            <w:u w:val="single"/>
          </w:rPr>
          <w:t>http://www.ungsinn.no/</w:t>
        </w:r>
      </w:hyperlink>
    </w:p>
  </w:footnote>
  <w:footnote w:id="18">
    <w:p w14:paraId="184D41AF" w14:textId="77777777" w:rsidR="00D169E6" w:rsidRPr="00915A30" w:rsidRDefault="00D169E6" w:rsidP="006321F8">
      <w:pPr>
        <w:pStyle w:val="Brdtekst"/>
        <w:rPr>
          <w:lang w:val="nb-NO"/>
        </w:rPr>
      </w:pPr>
      <w:r>
        <w:rPr>
          <w:rStyle w:val="Fotnotereferanse"/>
        </w:rPr>
        <w:footnoteRef/>
      </w:r>
      <w:r>
        <w:t xml:space="preserve"> </w:t>
      </w:r>
      <w:hyperlink r:id="rId19">
        <w:r>
          <w:rPr>
            <w:sz w:val="16"/>
            <w:u w:val="single"/>
          </w:rPr>
          <w:t>http://ndla.no/</w:t>
        </w:r>
      </w:hyperlink>
    </w:p>
  </w:footnote>
  <w:footnote w:id="19">
    <w:p w14:paraId="66DD9390" w14:textId="77777777" w:rsidR="00D169E6" w:rsidRPr="00915A30" w:rsidRDefault="00D169E6" w:rsidP="006321F8">
      <w:pPr>
        <w:pStyle w:val="Brdtekst"/>
      </w:pPr>
      <w:r>
        <w:rPr>
          <w:rStyle w:val="Fotnotereferanse"/>
        </w:rPr>
        <w:footnoteRef/>
      </w:r>
      <w:r>
        <w:t xml:space="preserve"> </w:t>
      </w:r>
      <w:hyperlink r:id="rId20">
        <w:r>
          <w:rPr>
            <w:sz w:val="16"/>
            <w:u w:val="single"/>
          </w:rPr>
          <w:t>https://www.udir.no/laring-og-trivsel/vurdering/</w:t>
        </w:r>
      </w:hyperlink>
    </w:p>
  </w:footnote>
  <w:footnote w:id="20">
    <w:p w14:paraId="5D72F5F8" w14:textId="77777777" w:rsidR="00D169E6" w:rsidRPr="00B71B9C" w:rsidRDefault="00D169E6" w:rsidP="006321F8">
      <w:pPr>
        <w:pStyle w:val="Brdtekst"/>
        <w:rPr>
          <w:lang w:val="nb-NO"/>
        </w:rPr>
      </w:pPr>
      <w:r>
        <w:rPr>
          <w:rStyle w:val="Fotnotereferanse"/>
        </w:rPr>
        <w:footnoteRef/>
      </w:r>
      <w:r>
        <w:t xml:space="preserve"> </w:t>
      </w:r>
      <w:hyperlink r:id="rId21">
        <w:r>
          <w:rPr>
            <w:sz w:val="16"/>
            <w:u w:val="single"/>
          </w:rPr>
          <w:t>http://www.udir.no/globalassets/upload/lov_regelverk/tolkningsuttalelser_forskrift_opll/5/1/3-</w:t>
        </w:r>
      </w:hyperlink>
      <w:r>
        <w:rPr>
          <w:sz w:val="16"/>
        </w:rPr>
        <w:t xml:space="preserve"> </w:t>
      </w:r>
      <w:hyperlink r:id="rId22">
        <w:r w:rsidRPr="006321F8">
          <w:rPr>
            <w:sz w:val="16"/>
            <w:szCs w:val="16"/>
            <w:u w:val="single"/>
          </w:rPr>
          <w:t>32_</w:t>
        </w:r>
        <w:r>
          <w:rPr>
            <w:sz w:val="16"/>
            <w:u w:val="single"/>
          </w:rPr>
          <w:t>sarskilt_tilrettelegging_av_eksamen_i_vgo.pdf</w:t>
        </w:r>
      </w:hyperlink>
    </w:p>
  </w:footnote>
  <w:footnote w:id="21">
    <w:p w14:paraId="1E531233" w14:textId="77777777" w:rsidR="00D169E6" w:rsidRPr="008516F0" w:rsidRDefault="00D169E6" w:rsidP="006321F8">
      <w:pPr>
        <w:pStyle w:val="Brdtekst"/>
        <w:rPr>
          <w:sz w:val="16"/>
          <w:szCs w:val="16"/>
          <w:lang w:val="nb-NO"/>
        </w:rPr>
      </w:pPr>
      <w:r w:rsidRPr="008516F0">
        <w:rPr>
          <w:rStyle w:val="Fotnotereferanse"/>
        </w:rPr>
        <w:footnoteRef/>
      </w:r>
      <w:r w:rsidRPr="008516F0">
        <w:t xml:space="preserve"> </w:t>
      </w:r>
      <w:hyperlink r:id="rId23" w:history="1">
        <w:r w:rsidRPr="008516F0">
          <w:rPr>
            <w:rStyle w:val="Hyperkobling"/>
            <w:color w:val="auto"/>
            <w:sz w:val="16"/>
            <w:szCs w:val="16"/>
          </w:rPr>
          <w:t>https://www.udir.no/regelverkstolkninger/opplaring/Innhold-i-opplaringen/udir-1-2020/vedlegg-1/1-hele-grunnopplaringen/</w:t>
        </w:r>
      </w:hyperlink>
    </w:p>
  </w:footnote>
  <w:footnote w:id="22">
    <w:p w14:paraId="73EDDF9A" w14:textId="77777777" w:rsidR="00D169E6" w:rsidRPr="00E66E0F" w:rsidRDefault="00D169E6" w:rsidP="006321F8">
      <w:pPr>
        <w:pStyle w:val="Brdtekst"/>
        <w:rPr>
          <w:sz w:val="16"/>
          <w:szCs w:val="16"/>
          <w:lang w:val="nb-NO"/>
        </w:rPr>
      </w:pPr>
      <w:r w:rsidRPr="008516F0">
        <w:rPr>
          <w:rStyle w:val="Fotnotereferanse"/>
        </w:rPr>
        <w:footnoteRef/>
      </w:r>
      <w:r w:rsidRPr="008516F0">
        <w:t xml:space="preserve"> </w:t>
      </w:r>
      <w:hyperlink r:id="rId24" w:history="1">
        <w:r w:rsidRPr="008516F0">
          <w:rPr>
            <w:rStyle w:val="Hyperkobling"/>
            <w:color w:val="auto"/>
            <w:sz w:val="16"/>
            <w:szCs w:val="16"/>
          </w:rPr>
          <w:t>https://www.udir.no/laring-og-trivsel/lareplanverket/forsok-og-pagaende-arbeid/bruken-av-lareplan-norsk-for-spraklige-minoriteter-med-kort-botid/</w:t>
        </w:r>
      </w:hyperlink>
    </w:p>
  </w:footnote>
  <w:footnote w:id="23">
    <w:p w14:paraId="07A8162D" w14:textId="77777777" w:rsidR="00D169E6" w:rsidRPr="008516F0" w:rsidRDefault="00D169E6" w:rsidP="006321F8">
      <w:pPr>
        <w:pStyle w:val="Brdtekst"/>
        <w:rPr>
          <w:sz w:val="16"/>
          <w:szCs w:val="16"/>
          <w:lang w:val="nb-NO"/>
        </w:rPr>
      </w:pPr>
      <w:r w:rsidRPr="008516F0">
        <w:rPr>
          <w:rStyle w:val="Fotnotereferanse"/>
          <w:sz w:val="16"/>
          <w:szCs w:val="16"/>
        </w:rPr>
        <w:footnoteRef/>
      </w:r>
      <w:r w:rsidRPr="008516F0">
        <w:rPr>
          <w:sz w:val="16"/>
          <w:szCs w:val="16"/>
        </w:rPr>
        <w:t xml:space="preserve"> Idsøe, E.C. (2014). </w:t>
      </w:r>
      <w:r w:rsidRPr="008516F0">
        <w:rPr>
          <w:i/>
          <w:sz w:val="16"/>
          <w:szCs w:val="16"/>
        </w:rPr>
        <w:t>Elever med akademisk talent i skolen</w:t>
      </w:r>
      <w:r w:rsidRPr="008516F0">
        <w:rPr>
          <w:sz w:val="16"/>
          <w:szCs w:val="16"/>
        </w:rPr>
        <w:t>. Oslo: Cappelen Damm Akademiske</w:t>
      </w:r>
    </w:p>
  </w:footnote>
  <w:footnote w:id="24">
    <w:p w14:paraId="5667804E" w14:textId="77777777" w:rsidR="00D169E6" w:rsidRPr="008516F0" w:rsidRDefault="00D169E6" w:rsidP="006321F8">
      <w:pPr>
        <w:pStyle w:val="Brdtekst"/>
        <w:rPr>
          <w:sz w:val="16"/>
          <w:szCs w:val="16"/>
          <w:lang w:val="nb-NO"/>
        </w:rPr>
      </w:pPr>
      <w:r w:rsidRPr="008516F0">
        <w:rPr>
          <w:rStyle w:val="Fotnotereferanse"/>
          <w:sz w:val="16"/>
          <w:szCs w:val="16"/>
        </w:rPr>
        <w:footnoteRef/>
      </w:r>
      <w:r w:rsidRPr="008516F0">
        <w:rPr>
          <w:sz w:val="16"/>
          <w:szCs w:val="16"/>
        </w:rPr>
        <w:t xml:space="preserve"> </w:t>
      </w:r>
      <w:hyperlink r:id="rId25">
        <w:r w:rsidRPr="008516F0">
          <w:rPr>
            <w:sz w:val="16"/>
            <w:szCs w:val="16"/>
            <w:u w:val="single"/>
          </w:rPr>
          <w:t>https://www.regjeringen.no/no/dokumenter/nou-2016-14/id2511246/</w:t>
        </w:r>
      </w:hyperlink>
    </w:p>
  </w:footnote>
  <w:footnote w:id="25">
    <w:p w14:paraId="5BB226DF" w14:textId="77777777" w:rsidR="00D169E6" w:rsidRPr="008516F0" w:rsidRDefault="00D169E6" w:rsidP="006321F8">
      <w:pPr>
        <w:pStyle w:val="Brdtekst"/>
        <w:rPr>
          <w:sz w:val="16"/>
          <w:szCs w:val="16"/>
          <w:lang w:val="nb-NO"/>
        </w:rPr>
      </w:pPr>
      <w:r w:rsidRPr="008516F0">
        <w:rPr>
          <w:rStyle w:val="Fotnotereferanse"/>
          <w:sz w:val="16"/>
          <w:szCs w:val="16"/>
        </w:rPr>
        <w:footnoteRef/>
      </w:r>
      <w:r w:rsidRPr="008516F0">
        <w:rPr>
          <w:sz w:val="16"/>
          <w:szCs w:val="16"/>
        </w:rPr>
        <w:t xml:space="preserve"> </w:t>
      </w:r>
      <w:hyperlink r:id="rId26" w:history="1">
        <w:r w:rsidRPr="008516F0">
          <w:rPr>
            <w:rStyle w:val="Hyperkobling"/>
            <w:color w:val="auto"/>
            <w:sz w:val="16"/>
            <w:szCs w:val="16"/>
          </w:rPr>
          <w:t>https://www.udir.no/laring-og-trivsel/lareplanverket/fagfornyelsen/kompetansepakke-om-elever-med-stort-laringspotensial/</w:t>
        </w:r>
      </w:hyperlink>
    </w:p>
  </w:footnote>
  <w:footnote w:id="26">
    <w:p w14:paraId="5C8A207C" w14:textId="77777777" w:rsidR="00D169E6" w:rsidRPr="006321F8" w:rsidRDefault="00D169E6" w:rsidP="006321F8">
      <w:pPr>
        <w:pStyle w:val="Brdtekst"/>
        <w:rPr>
          <w:lang w:val="nb-NO"/>
        </w:rPr>
      </w:pPr>
      <w:r w:rsidRPr="006321F8">
        <w:rPr>
          <w:rStyle w:val="Fotnotereferanse"/>
        </w:rPr>
        <w:footnoteRef/>
      </w:r>
      <w:r w:rsidRPr="006321F8">
        <w:t xml:space="preserve"> </w:t>
      </w:r>
      <w:hyperlink r:id="rId27">
        <w:r w:rsidRPr="006321F8">
          <w:rPr>
            <w:sz w:val="16"/>
            <w:u w:val="single"/>
          </w:rPr>
          <w:t>https://dvm.iktsenteret.no/</w:t>
        </w:r>
      </w:hyperlink>
    </w:p>
  </w:footnote>
  <w:footnote w:id="27">
    <w:p w14:paraId="3A0D2F55" w14:textId="77777777" w:rsidR="00D169E6" w:rsidRPr="006321F8" w:rsidRDefault="00D169E6" w:rsidP="006321F8">
      <w:pPr>
        <w:pStyle w:val="Brdtekst"/>
        <w:rPr>
          <w:lang w:val="nb-NO"/>
        </w:rPr>
      </w:pPr>
      <w:r w:rsidRPr="006321F8">
        <w:rPr>
          <w:rStyle w:val="Fotnotereferanse"/>
        </w:rPr>
        <w:footnoteRef/>
      </w:r>
      <w:r w:rsidRPr="006321F8">
        <w:t xml:space="preserve"> </w:t>
      </w:r>
      <w:hyperlink r:id="rId28" w:history="1">
        <w:r w:rsidRPr="006321F8">
          <w:rPr>
            <w:rStyle w:val="Hyperkobling"/>
            <w:color w:val="auto"/>
            <w:sz w:val="16"/>
            <w:szCs w:val="16"/>
          </w:rPr>
          <w:t>https://www.udir.no/regelverkstolkninger/opplaring/veileder--tilrettelegging-for-barn-og-elever-med-stort-laringspotensial/3.4-omdisponering/</w:t>
        </w:r>
      </w:hyperlink>
    </w:p>
  </w:footnote>
  <w:footnote w:id="28">
    <w:p w14:paraId="26DD9424" w14:textId="77777777" w:rsidR="00D169E6" w:rsidRPr="006321F8" w:rsidRDefault="00D169E6" w:rsidP="006321F8">
      <w:pPr>
        <w:pStyle w:val="Brdtekst"/>
        <w:rPr>
          <w:lang w:val="nb-NO"/>
        </w:rPr>
      </w:pPr>
      <w:r w:rsidRPr="006321F8">
        <w:rPr>
          <w:rStyle w:val="Fotnotereferanse"/>
        </w:rPr>
        <w:footnoteRef/>
      </w:r>
      <w:r w:rsidRPr="006321F8">
        <w:t xml:space="preserve"> </w:t>
      </w:r>
      <w:hyperlink r:id="rId29">
        <w:r w:rsidRPr="006321F8">
          <w:rPr>
            <w:sz w:val="16"/>
            <w:u w:val="single"/>
          </w:rPr>
          <w:t>https://www.udir.no/regelverk-og-tilsyn/finn-regelverk/etter-tema/Innhold-i-opplaringen/Udir-04-2013/</w:t>
        </w:r>
      </w:hyperlink>
    </w:p>
  </w:footnote>
  <w:footnote w:id="29">
    <w:p w14:paraId="1D88EEC4" w14:textId="77777777" w:rsidR="00D169E6" w:rsidRPr="006321F8" w:rsidRDefault="00D169E6" w:rsidP="006321F8">
      <w:pPr>
        <w:pStyle w:val="Brdtekst"/>
      </w:pPr>
      <w:r w:rsidRPr="006321F8">
        <w:rPr>
          <w:rStyle w:val="Fotnotereferanse"/>
        </w:rPr>
        <w:footnoteRef/>
      </w:r>
      <w:r w:rsidRPr="006321F8">
        <w:t xml:space="preserve"> </w:t>
      </w:r>
      <w:hyperlink r:id="rId30">
        <w:r w:rsidRPr="006321F8">
          <w:rPr>
            <w:sz w:val="16"/>
            <w:u w:val="single"/>
          </w:rPr>
          <w:t>https://www.vfk.no/nettskolen</w:t>
        </w:r>
      </w:hyperlink>
    </w:p>
  </w:footnote>
  <w:footnote w:id="30">
    <w:p w14:paraId="293C85D5" w14:textId="77777777" w:rsidR="00D169E6" w:rsidRPr="006321F8" w:rsidRDefault="00D169E6" w:rsidP="006321F8">
      <w:pPr>
        <w:pStyle w:val="Brdtekst"/>
        <w:rPr>
          <w:lang w:val="nb-NO"/>
        </w:rPr>
      </w:pPr>
      <w:r w:rsidRPr="006321F8">
        <w:rPr>
          <w:rStyle w:val="Fotnotereferanse"/>
        </w:rPr>
        <w:footnoteRef/>
      </w:r>
      <w:r w:rsidRPr="006321F8">
        <w:t xml:space="preserve"> </w:t>
      </w:r>
      <w:r w:rsidRPr="006321F8">
        <w:rPr>
          <w:position w:val="6"/>
          <w:sz w:val="10"/>
        </w:rPr>
        <w:t xml:space="preserve"> </w:t>
      </w:r>
      <w:hyperlink r:id="rId31" w:history="1">
        <w:r w:rsidRPr="006321F8">
          <w:rPr>
            <w:rStyle w:val="Hyperkobling"/>
            <w:color w:val="auto"/>
            <w:sz w:val="16"/>
            <w:szCs w:val="16"/>
          </w:rPr>
          <w:t>https://arendal.vgs.no/utdanningstilbud/studiespesialisering/programfag/portugisisk-som-nettskole/</w:t>
        </w:r>
      </w:hyperlink>
    </w:p>
  </w:footnote>
  <w:footnote w:id="31">
    <w:p w14:paraId="11E711CD" w14:textId="77777777" w:rsidR="00D169E6" w:rsidRPr="006321F8" w:rsidRDefault="00D169E6" w:rsidP="006321F8">
      <w:pPr>
        <w:pStyle w:val="Brdtekst"/>
      </w:pPr>
      <w:r w:rsidRPr="006321F8">
        <w:rPr>
          <w:rStyle w:val="Fotnotereferanse"/>
        </w:rPr>
        <w:footnoteRef/>
      </w:r>
      <w:r w:rsidRPr="006321F8">
        <w:t xml:space="preserve"> </w:t>
      </w:r>
      <w:hyperlink r:id="rId32">
        <w:r w:rsidRPr="006321F8">
          <w:rPr>
            <w:sz w:val="16"/>
            <w:u w:val="single"/>
          </w:rPr>
          <w:t>https://utdanning.no/tema/nyttig_informasjon/mooc</w:t>
        </w:r>
      </w:hyperlink>
    </w:p>
  </w:footnote>
  <w:footnote w:id="32">
    <w:p w14:paraId="68A29BA5" w14:textId="77777777" w:rsidR="00D169E6" w:rsidRPr="006321F8" w:rsidRDefault="00D169E6" w:rsidP="006321F8">
      <w:pPr>
        <w:pStyle w:val="Brdtekst"/>
        <w:rPr>
          <w:sz w:val="16"/>
          <w:u w:val="single"/>
        </w:rPr>
      </w:pPr>
      <w:r w:rsidRPr="006321F8">
        <w:rPr>
          <w:rStyle w:val="Fotnotereferanse"/>
        </w:rPr>
        <w:footnoteRef/>
      </w:r>
      <w:r w:rsidRPr="006321F8">
        <w:t xml:space="preserve"> </w:t>
      </w:r>
      <w:hyperlink r:id="rId33">
        <w:r w:rsidRPr="006321F8">
          <w:rPr>
            <w:sz w:val="16"/>
            <w:u w:val="single"/>
          </w:rPr>
          <w:t>https://nb.khanacademy.org/</w:t>
        </w:r>
      </w:hyperlink>
    </w:p>
  </w:footnote>
  <w:footnote w:id="33">
    <w:p w14:paraId="4139EF4B" w14:textId="77777777" w:rsidR="00D169E6" w:rsidRPr="00F800E4" w:rsidRDefault="00D169E6" w:rsidP="006321F8">
      <w:pPr>
        <w:pStyle w:val="Brdtekst"/>
        <w:rPr>
          <w:sz w:val="16"/>
          <w:szCs w:val="16"/>
          <w:lang w:val="nb-NO"/>
        </w:rPr>
      </w:pPr>
      <w:r w:rsidRPr="00F800E4">
        <w:rPr>
          <w:rStyle w:val="Fotnotereferanse"/>
          <w:sz w:val="16"/>
          <w:szCs w:val="16"/>
        </w:rPr>
        <w:footnoteRef/>
      </w:r>
      <w:r w:rsidRPr="00F800E4">
        <w:rPr>
          <w:sz w:val="16"/>
          <w:szCs w:val="16"/>
        </w:rPr>
        <w:t xml:space="preserve"> </w:t>
      </w:r>
      <w:hyperlink r:id="rId34">
        <w:r w:rsidRPr="00F800E4">
          <w:rPr>
            <w:sz w:val="16"/>
            <w:szCs w:val="16"/>
            <w:u w:val="single"/>
          </w:rPr>
          <w:t>http://lovdata.no/lov/1998-07-17-61/§8-2</w:t>
        </w:r>
      </w:hyperlink>
    </w:p>
  </w:footnote>
  <w:footnote w:id="34">
    <w:p w14:paraId="16803561" w14:textId="0E6272CF" w:rsidR="00D169E6" w:rsidRPr="00031888" w:rsidRDefault="00D169E6">
      <w:pPr>
        <w:pStyle w:val="Fotnotetekst"/>
        <w:rPr>
          <w:sz w:val="16"/>
          <w:szCs w:val="16"/>
          <w:lang w:val="nb-NO"/>
        </w:rPr>
      </w:pPr>
      <w:r w:rsidRPr="00031888">
        <w:rPr>
          <w:rStyle w:val="Fotnotereferanse"/>
          <w:sz w:val="16"/>
          <w:szCs w:val="16"/>
        </w:rPr>
        <w:footnoteRef/>
      </w:r>
      <w:r w:rsidRPr="00031888">
        <w:rPr>
          <w:sz w:val="16"/>
          <w:szCs w:val="16"/>
        </w:rPr>
        <w:t xml:space="preserve"> </w:t>
      </w:r>
      <w:hyperlink r:id="rId35" w:anchor="%C2%A73-3" w:history="1">
        <w:r w:rsidRPr="00031888">
          <w:rPr>
            <w:rStyle w:val="Hyperkobling"/>
            <w:color w:val="auto"/>
            <w:sz w:val="16"/>
            <w:szCs w:val="16"/>
          </w:rPr>
          <w:t>https://lovdata.no/dokument/SF/forskrift/2006-06-23-724/KAPITTEL_5-1#%C2%A73-3</w:t>
        </w:r>
      </w:hyperlink>
    </w:p>
  </w:footnote>
  <w:footnote w:id="35">
    <w:p w14:paraId="69236D89" w14:textId="77777777" w:rsidR="00D169E6" w:rsidRPr="00887D18" w:rsidRDefault="00D169E6" w:rsidP="006321F8">
      <w:pPr>
        <w:pStyle w:val="Brdtekst"/>
        <w:rPr>
          <w:lang w:val="nb-NO"/>
        </w:rPr>
      </w:pPr>
      <w:r>
        <w:rPr>
          <w:rStyle w:val="Fotnotereferanse"/>
        </w:rPr>
        <w:footnoteRef/>
      </w:r>
      <w:r>
        <w:t xml:space="preserve"> </w:t>
      </w:r>
      <w:hyperlink r:id="rId36">
        <w:r>
          <w:rPr>
            <w:sz w:val="16"/>
            <w:u w:val="single"/>
          </w:rPr>
          <w:t>http://lovdata.no/forskrift/2006-06-23-724/§20-4</w:t>
        </w:r>
      </w:hyperlink>
    </w:p>
  </w:footnote>
  <w:footnote w:id="36">
    <w:p w14:paraId="0F2E07A6" w14:textId="77777777" w:rsidR="00D169E6" w:rsidRPr="00887D18" w:rsidRDefault="00D169E6" w:rsidP="006321F8">
      <w:pPr>
        <w:pStyle w:val="Brdtekst"/>
        <w:rPr>
          <w:lang w:val="nb-NO"/>
        </w:rPr>
      </w:pPr>
      <w:r>
        <w:rPr>
          <w:rStyle w:val="Fotnotereferanse"/>
        </w:rPr>
        <w:footnoteRef/>
      </w:r>
      <w:r>
        <w:t xml:space="preserve"> </w:t>
      </w:r>
      <w:hyperlink r:id="rId37">
        <w:r>
          <w:rPr>
            <w:sz w:val="16"/>
            <w:u w:val="single"/>
          </w:rPr>
          <w:t>http://lovdata.no/lov/1998-07-17-61/§1-1</w:t>
        </w:r>
      </w:hyperlink>
    </w:p>
  </w:footnote>
  <w:footnote w:id="37">
    <w:p w14:paraId="73E82DD7" w14:textId="77777777" w:rsidR="00D169E6" w:rsidRPr="00887D18" w:rsidRDefault="00D169E6" w:rsidP="006321F8">
      <w:pPr>
        <w:pStyle w:val="Brdtekst"/>
      </w:pPr>
      <w:r>
        <w:rPr>
          <w:rStyle w:val="Fotnotereferanse"/>
        </w:rPr>
        <w:footnoteRef/>
      </w:r>
      <w:r>
        <w:t xml:space="preserve"> </w:t>
      </w:r>
      <w:hyperlink r:id="rId38">
        <w:r>
          <w:rPr>
            <w:sz w:val="16"/>
            <w:u w:val="single"/>
          </w:rPr>
          <w:t>http://www.udir.no/Lareplaner/Kunnskapsloftet/Generell-del-av-lareplanen/</w:t>
        </w:r>
      </w:hyperlink>
    </w:p>
  </w:footnote>
  <w:footnote w:id="38">
    <w:p w14:paraId="2D337656" w14:textId="77777777" w:rsidR="00D169E6" w:rsidRPr="00887D18" w:rsidRDefault="00D169E6" w:rsidP="006321F8">
      <w:pPr>
        <w:pStyle w:val="Brdtekst"/>
        <w:rPr>
          <w:lang w:val="nb-NO"/>
        </w:rPr>
      </w:pPr>
      <w:r>
        <w:rPr>
          <w:rStyle w:val="Fotnotereferanse"/>
        </w:rPr>
        <w:footnoteRef/>
      </w:r>
      <w:r>
        <w:t xml:space="preserve"> </w:t>
      </w:r>
      <w:hyperlink r:id="rId39">
        <w:r>
          <w:rPr>
            <w:sz w:val="16"/>
            <w:u w:val="single"/>
          </w:rPr>
          <w:t>http://www.udir.no/Lareplaner/Kunnskapsloftet/Prinsipp-for-opplaringa/</w:t>
        </w:r>
      </w:hyperlink>
    </w:p>
  </w:footnote>
  <w:footnote w:id="39">
    <w:p w14:paraId="2A4F8401" w14:textId="77777777" w:rsidR="00D169E6" w:rsidRPr="005B5EC0" w:rsidRDefault="00D169E6" w:rsidP="006321F8">
      <w:pPr>
        <w:pStyle w:val="Brdtekst"/>
        <w:rPr>
          <w:lang w:val="nb-NO"/>
        </w:rPr>
      </w:pPr>
      <w:r>
        <w:rPr>
          <w:rStyle w:val="Fotnotereferanse"/>
        </w:rPr>
        <w:footnoteRef/>
      </w:r>
      <w:r>
        <w:t xml:space="preserve"> </w:t>
      </w:r>
      <w:hyperlink r:id="rId40">
        <w:r>
          <w:rPr>
            <w:sz w:val="16"/>
            <w:u w:val="single"/>
          </w:rPr>
          <w:t>http://lovdata.no/lov/1998-07-17-61/§1-3</w:t>
        </w:r>
      </w:hyperlink>
    </w:p>
  </w:footnote>
  <w:footnote w:id="40">
    <w:p w14:paraId="4787EE22" w14:textId="77777777" w:rsidR="00D169E6" w:rsidRPr="005B5EC0" w:rsidRDefault="00D169E6" w:rsidP="006321F8">
      <w:pPr>
        <w:pStyle w:val="Brdtekst"/>
        <w:rPr>
          <w:lang w:val="nb-NO"/>
        </w:rPr>
      </w:pPr>
      <w:r>
        <w:rPr>
          <w:rStyle w:val="Fotnotereferanse"/>
        </w:rPr>
        <w:footnoteRef/>
      </w:r>
      <w:r>
        <w:t xml:space="preserve"> </w:t>
      </w:r>
      <w:r>
        <w:rPr>
          <w:sz w:val="16"/>
        </w:rPr>
        <w:t>Dersom elever slutter før 1.november, har de ikke brukt et år av retten sin til skoleplass.</w:t>
      </w:r>
    </w:p>
  </w:footnote>
  <w:footnote w:id="41">
    <w:p w14:paraId="44C76B0A" w14:textId="77777777" w:rsidR="00D169E6" w:rsidRPr="005B5EC0" w:rsidRDefault="00D169E6" w:rsidP="006321F8">
      <w:pPr>
        <w:pStyle w:val="Brdtekst"/>
        <w:rPr>
          <w:lang w:val="nb-NO"/>
        </w:rPr>
      </w:pPr>
      <w:r>
        <w:rPr>
          <w:rStyle w:val="Fotnotereferanse"/>
        </w:rPr>
        <w:footnoteRef/>
      </w:r>
      <w:r>
        <w:t xml:space="preserve"> </w:t>
      </w:r>
      <w:hyperlink r:id="rId41">
        <w:r>
          <w:rPr>
            <w:sz w:val="16"/>
            <w:u w:val="single"/>
          </w:rPr>
          <w:t>http://www.udir.no/Vurdering-for-laring/</w:t>
        </w:r>
      </w:hyperlink>
    </w:p>
  </w:footnote>
  <w:footnote w:id="42">
    <w:p w14:paraId="5220A01C" w14:textId="6AABADED" w:rsidR="00D169E6" w:rsidRPr="005D6645" w:rsidRDefault="00D169E6" w:rsidP="006321F8">
      <w:pPr>
        <w:pStyle w:val="Brdtekst"/>
        <w:rPr>
          <w:sz w:val="16"/>
          <w:szCs w:val="16"/>
          <w:lang w:val="nb-NO"/>
        </w:rPr>
      </w:pPr>
      <w:r w:rsidRPr="005D6645">
        <w:rPr>
          <w:rStyle w:val="Fotnotereferanse"/>
          <w:sz w:val="16"/>
          <w:szCs w:val="16"/>
        </w:rPr>
        <w:footnoteRef/>
      </w:r>
      <w:r w:rsidRPr="005D6645">
        <w:rPr>
          <w:sz w:val="16"/>
          <w:szCs w:val="16"/>
        </w:rPr>
        <w:t xml:space="preserve"> </w:t>
      </w:r>
      <w:hyperlink r:id="rId42" w:history="1">
        <w:r w:rsidRPr="005D6645">
          <w:rPr>
            <w:rStyle w:val="Hyperkobling"/>
            <w:color w:val="auto"/>
            <w:sz w:val="16"/>
            <w:szCs w:val="16"/>
          </w:rPr>
          <w:t>https://lovdata.no/forskrift/2006-06-23-724/§3-8</w:t>
        </w:r>
      </w:hyperlink>
    </w:p>
  </w:footnote>
  <w:footnote w:id="43">
    <w:p w14:paraId="6B574FDB" w14:textId="7787D14D" w:rsidR="00D169E6" w:rsidRPr="00997662" w:rsidRDefault="00D169E6">
      <w:pPr>
        <w:pStyle w:val="Fotnotetekst"/>
        <w:rPr>
          <w:lang w:val="nb-NO"/>
        </w:rPr>
      </w:pPr>
      <w:r>
        <w:rPr>
          <w:rStyle w:val="Fotnotereferanse"/>
        </w:rPr>
        <w:footnoteRef/>
      </w:r>
      <w:r>
        <w:t xml:space="preserve"> </w:t>
      </w:r>
      <w:hyperlink r:id="rId43">
        <w:r>
          <w:rPr>
            <w:sz w:val="16"/>
            <w:u w:val="single"/>
          </w:rPr>
          <w:t>https://www.udir.no/regelverk-og-tilsyn/finn-regelverk/etter-tema/Vurdering/Varsling-til-eleverforeldre-pa-e-post-eller-</w:t>
        </w:r>
      </w:hyperlink>
      <w:r>
        <w:rPr>
          <w:sz w:val="16"/>
        </w:rPr>
        <w:t xml:space="preserve"> </w:t>
      </w:r>
      <w:hyperlink r:id="rId44">
        <w:r>
          <w:rPr>
            <w:sz w:val="16"/>
          </w:rPr>
          <w:t>laringsplattformer/</w:t>
        </w:r>
      </w:hyperlink>
    </w:p>
  </w:footnote>
  <w:footnote w:id="44">
    <w:p w14:paraId="212F7444" w14:textId="77777777" w:rsidR="00D169E6" w:rsidRPr="00B57481" w:rsidRDefault="00D169E6" w:rsidP="006321F8">
      <w:pPr>
        <w:pStyle w:val="Brdtekst"/>
        <w:rPr>
          <w:lang w:val="nb-NO"/>
        </w:rPr>
      </w:pPr>
      <w:r>
        <w:rPr>
          <w:rStyle w:val="Fotnotereferanse"/>
        </w:rPr>
        <w:footnoteRef/>
      </w:r>
      <w:r>
        <w:t xml:space="preserve"> </w:t>
      </w:r>
      <w:hyperlink r:id="rId45">
        <w:r>
          <w:rPr>
            <w:sz w:val="16"/>
            <w:u w:val="single"/>
          </w:rPr>
          <w:t>http://lovdata.no/forskrift/2006-06-23-724/§20-4</w:t>
        </w:r>
      </w:hyperlink>
    </w:p>
  </w:footnote>
  <w:footnote w:id="45">
    <w:p w14:paraId="348C0DB9" w14:textId="77777777" w:rsidR="00D169E6" w:rsidRPr="00B57481" w:rsidRDefault="00D169E6" w:rsidP="006321F8">
      <w:pPr>
        <w:pStyle w:val="Brdtekst"/>
        <w:rPr>
          <w:lang w:val="nb-NO"/>
        </w:rPr>
      </w:pPr>
      <w:r>
        <w:rPr>
          <w:rStyle w:val="Fotnotereferanse"/>
        </w:rPr>
        <w:footnoteRef/>
      </w:r>
      <w:r>
        <w:t xml:space="preserve"> </w:t>
      </w:r>
      <w:hyperlink r:id="rId46">
        <w:r>
          <w:rPr>
            <w:sz w:val="16"/>
            <w:u w:val="single"/>
          </w:rPr>
          <w:t>https://www.udir.no/regelverk-og-tilsyn/finn-regelverk/etter-tema/Laringsmiljo/Udir-7-2010-Foreldresamarbeid-i-grunnskolen-og-</w:t>
        </w:r>
      </w:hyperlink>
      <w:r>
        <w:rPr>
          <w:sz w:val="16"/>
        </w:rPr>
        <w:t xml:space="preserve"> </w:t>
      </w:r>
      <w:hyperlink r:id="rId47">
        <w:r>
          <w:rPr>
            <w:sz w:val="16"/>
            <w:u w:val="single"/>
          </w:rPr>
          <w:t>videregaende-opplaring/</w:t>
        </w:r>
      </w:hyperlink>
    </w:p>
  </w:footnote>
  <w:footnote w:id="46">
    <w:p w14:paraId="11094C69" w14:textId="61E89A2C" w:rsidR="00D169E6" w:rsidRPr="00A5640A" w:rsidRDefault="00D169E6" w:rsidP="006321F8">
      <w:pPr>
        <w:pStyle w:val="Brdtekst"/>
        <w:rPr>
          <w:sz w:val="16"/>
          <w:szCs w:val="16"/>
          <w:lang w:val="nb-NO"/>
        </w:rPr>
      </w:pPr>
      <w:r w:rsidRPr="00A5640A">
        <w:rPr>
          <w:rStyle w:val="Fotnotereferanse"/>
          <w:sz w:val="16"/>
          <w:szCs w:val="16"/>
        </w:rPr>
        <w:footnoteRef/>
      </w:r>
      <w:r w:rsidRPr="00A5640A">
        <w:rPr>
          <w:sz w:val="16"/>
          <w:szCs w:val="16"/>
        </w:rPr>
        <w:t xml:space="preserve"> </w:t>
      </w:r>
      <w:hyperlink r:id="rId48" w:history="1">
        <w:r w:rsidRPr="00A5640A">
          <w:rPr>
            <w:rStyle w:val="Hyperkobling"/>
            <w:color w:val="auto"/>
            <w:sz w:val="16"/>
            <w:szCs w:val="16"/>
          </w:rPr>
          <w:t>https://lovdata.no/forskrift/2006-06-23-724/§3-7</w:t>
        </w:r>
      </w:hyperlink>
    </w:p>
  </w:footnote>
  <w:footnote w:id="47">
    <w:p w14:paraId="2C268798" w14:textId="42F8A64A" w:rsidR="00D169E6" w:rsidRPr="00B57481" w:rsidRDefault="00D169E6" w:rsidP="006321F8">
      <w:pPr>
        <w:pStyle w:val="Brdtekst"/>
        <w:rPr>
          <w:lang w:val="nb-NO"/>
        </w:rPr>
      </w:pPr>
      <w:r w:rsidRPr="00A5640A">
        <w:rPr>
          <w:rStyle w:val="Fotnotereferanse"/>
          <w:sz w:val="16"/>
          <w:szCs w:val="16"/>
        </w:rPr>
        <w:footnoteRef/>
      </w:r>
      <w:r w:rsidRPr="00A5640A">
        <w:rPr>
          <w:sz w:val="16"/>
          <w:szCs w:val="16"/>
        </w:rPr>
        <w:t xml:space="preserve"> </w:t>
      </w:r>
      <w:hyperlink r:id="rId49" w:history="1">
        <w:r w:rsidRPr="00A5640A">
          <w:rPr>
            <w:rStyle w:val="Hyperkobling"/>
            <w:color w:val="auto"/>
            <w:sz w:val="16"/>
            <w:szCs w:val="16"/>
          </w:rPr>
          <w:t>https://lovdata.no/forskrift/2006-06-23-724/§3-12</w:t>
        </w:r>
      </w:hyperlink>
      <w:r>
        <w:rPr>
          <w:sz w:val="16"/>
          <w:szCs w:val="16"/>
        </w:rPr>
        <w:t xml:space="preserve"> </w:t>
      </w:r>
      <w:r w:rsidRPr="00A5640A">
        <w:rPr>
          <w:sz w:val="16"/>
          <w:szCs w:val="16"/>
        </w:rPr>
        <w:t xml:space="preserve">og </w:t>
      </w:r>
      <w:hyperlink r:id="rId50" w:history="1">
        <w:r w:rsidRPr="00A5640A">
          <w:rPr>
            <w:rStyle w:val="Hyperkobling"/>
            <w:color w:val="auto"/>
            <w:sz w:val="16"/>
            <w:szCs w:val="16"/>
          </w:rPr>
          <w:t>https://lovdata.no/forskrift/2006-06-23-724/§3-13</w:t>
        </w:r>
      </w:hyperlink>
    </w:p>
  </w:footnote>
  <w:footnote w:id="48">
    <w:p w14:paraId="1D468395" w14:textId="77777777" w:rsidR="00D169E6" w:rsidRPr="006321F8" w:rsidRDefault="00D169E6" w:rsidP="006321F8">
      <w:pPr>
        <w:pStyle w:val="Brdtekst"/>
        <w:rPr>
          <w:lang w:val="nb-NO"/>
        </w:rPr>
      </w:pPr>
      <w:r w:rsidRPr="006321F8">
        <w:rPr>
          <w:rStyle w:val="Fotnotereferanse"/>
        </w:rPr>
        <w:footnoteRef/>
      </w:r>
      <w:r w:rsidRPr="006321F8">
        <w:t xml:space="preserve"> </w:t>
      </w:r>
      <w:hyperlink r:id="rId51">
        <w:r w:rsidRPr="006321F8">
          <w:rPr>
            <w:sz w:val="16"/>
            <w:u w:val="single"/>
          </w:rPr>
          <w:t>http://lovdata.no/lov/1998-07-17-61/§1-1</w:t>
        </w:r>
      </w:hyperlink>
    </w:p>
  </w:footnote>
  <w:footnote w:id="49">
    <w:p w14:paraId="35C9F3FC" w14:textId="4150D605" w:rsidR="00D169E6" w:rsidRPr="006321F8" w:rsidRDefault="00D169E6" w:rsidP="006321F8">
      <w:pPr>
        <w:pStyle w:val="Brdtekst"/>
        <w:rPr>
          <w:lang w:val="nb-NO"/>
        </w:rPr>
      </w:pPr>
      <w:r w:rsidRPr="00A5640A">
        <w:rPr>
          <w:rStyle w:val="Fotnotereferanse"/>
          <w:sz w:val="16"/>
          <w:szCs w:val="16"/>
        </w:rPr>
        <w:footnoteRef/>
      </w:r>
      <w:r w:rsidRPr="00A5640A">
        <w:rPr>
          <w:sz w:val="16"/>
          <w:szCs w:val="16"/>
        </w:rPr>
        <w:t xml:space="preserve"> </w:t>
      </w:r>
      <w:hyperlink r:id="rId52" w:history="1">
        <w:r w:rsidRPr="00A5640A">
          <w:rPr>
            <w:rStyle w:val="Hyperkobling"/>
            <w:color w:val="auto"/>
            <w:sz w:val="16"/>
            <w:szCs w:val="16"/>
          </w:rPr>
          <w:t>https://lovdata.no/forskrift/2006-06-23-724/§3-7</w:t>
        </w:r>
      </w:hyperlink>
    </w:p>
  </w:footnote>
  <w:footnote w:id="50">
    <w:p w14:paraId="452629FA" w14:textId="0C791DAB" w:rsidR="00D169E6" w:rsidRPr="00A22AF5" w:rsidRDefault="00D169E6" w:rsidP="006321F8">
      <w:pPr>
        <w:pStyle w:val="Brdtekst"/>
        <w:rPr>
          <w:sz w:val="16"/>
          <w:szCs w:val="16"/>
          <w:lang w:val="nb-NO"/>
        </w:rPr>
      </w:pPr>
      <w:r w:rsidRPr="00A22AF5">
        <w:rPr>
          <w:rStyle w:val="Fotnotereferanse"/>
          <w:sz w:val="16"/>
          <w:szCs w:val="16"/>
        </w:rPr>
        <w:footnoteRef/>
      </w:r>
      <w:hyperlink r:id="rId53" w:history="1">
        <w:r w:rsidRPr="00A22AF5">
          <w:rPr>
            <w:rStyle w:val="Hyperkobling"/>
            <w:color w:val="auto"/>
            <w:sz w:val="16"/>
            <w:szCs w:val="16"/>
            <w:lang w:val="nb-NO"/>
          </w:rPr>
          <w:t>https://lovdata.no/forskrift/2006-06-23-724/§3-10</w:t>
        </w:r>
      </w:hyperlink>
      <w:r w:rsidRPr="00A22AF5">
        <w:rPr>
          <w:sz w:val="16"/>
          <w:szCs w:val="16"/>
          <w:lang w:val="nb-NO"/>
        </w:rPr>
        <w:t xml:space="preserve"> og </w:t>
      </w:r>
      <w:hyperlink r:id="rId54" w:history="1">
        <w:r w:rsidRPr="00A22AF5">
          <w:rPr>
            <w:rStyle w:val="Hyperkobling"/>
            <w:color w:val="auto"/>
            <w:sz w:val="16"/>
            <w:szCs w:val="16"/>
            <w:lang w:val="nb-NO"/>
          </w:rPr>
          <w:t>https://lovdata.no/forskrift/2006-06-23-724/§3-11</w:t>
        </w:r>
      </w:hyperlink>
    </w:p>
  </w:footnote>
  <w:footnote w:id="51">
    <w:p w14:paraId="5E41694C" w14:textId="77777777" w:rsidR="00D169E6" w:rsidRPr="006321F8" w:rsidRDefault="00D169E6" w:rsidP="006321F8">
      <w:pPr>
        <w:pStyle w:val="Brdtekst"/>
        <w:rPr>
          <w:sz w:val="16"/>
        </w:rPr>
      </w:pPr>
      <w:r w:rsidRPr="006321F8">
        <w:rPr>
          <w:rStyle w:val="Fotnotereferanse"/>
        </w:rPr>
        <w:footnoteRef/>
      </w:r>
      <w:r w:rsidRPr="006321F8">
        <w:t xml:space="preserve"> </w:t>
      </w:r>
      <w:hyperlink r:id="rId55">
        <w:r w:rsidRPr="006321F8">
          <w:rPr>
            <w:sz w:val="16"/>
            <w:u w:val="single"/>
          </w:rPr>
          <w:t>https://www.udir.no/laring-og-trivsel/vurdering/</w:t>
        </w:r>
      </w:hyperlink>
    </w:p>
  </w:footnote>
  <w:footnote w:id="52">
    <w:p w14:paraId="0E717E7A" w14:textId="77777777" w:rsidR="00D169E6" w:rsidRPr="002F404E" w:rsidRDefault="00D169E6" w:rsidP="006321F8">
      <w:pPr>
        <w:pStyle w:val="Brdtekst"/>
        <w:rPr>
          <w:lang w:val="nb-NO"/>
        </w:rPr>
      </w:pPr>
      <w:r>
        <w:rPr>
          <w:rStyle w:val="Fotnotereferanse"/>
        </w:rPr>
        <w:footnoteRef/>
      </w:r>
      <w:r>
        <w:t xml:space="preserve"> </w:t>
      </w:r>
      <w:hyperlink r:id="rId56">
        <w:r>
          <w:rPr>
            <w:sz w:val="16"/>
            <w:u w:val="single"/>
          </w:rPr>
          <w:t>http://lovdata.no/lov/1998-07-17-61/§1-1</w:t>
        </w:r>
      </w:hyperlink>
    </w:p>
  </w:footnote>
  <w:footnote w:id="53">
    <w:p w14:paraId="330DB715" w14:textId="77777777" w:rsidR="00D169E6" w:rsidRPr="002F404E" w:rsidRDefault="00D169E6" w:rsidP="006321F8">
      <w:pPr>
        <w:pStyle w:val="Brdtekst"/>
        <w:rPr>
          <w:lang w:val="nb-NO"/>
        </w:rPr>
      </w:pPr>
      <w:r>
        <w:rPr>
          <w:rStyle w:val="Fotnotereferanse"/>
        </w:rPr>
        <w:footnoteRef/>
      </w:r>
      <w:r>
        <w:t xml:space="preserve"> </w:t>
      </w:r>
      <w:hyperlink r:id="rId57">
        <w:r>
          <w:rPr>
            <w:sz w:val="16"/>
            <w:u w:val="single"/>
          </w:rPr>
          <w:t>http://www.udir.no/Lareplaner/Kunnskapsloftet/Generell-del-av-lareplanen/</w:t>
        </w:r>
      </w:hyperlink>
    </w:p>
  </w:footnote>
  <w:footnote w:id="54">
    <w:p w14:paraId="30357347" w14:textId="77777777" w:rsidR="00D169E6" w:rsidRPr="002F404E" w:rsidRDefault="00D169E6" w:rsidP="006321F8">
      <w:pPr>
        <w:pStyle w:val="Brdtekst"/>
        <w:rPr>
          <w:lang w:val="nb-NO"/>
        </w:rPr>
      </w:pPr>
      <w:r>
        <w:rPr>
          <w:rStyle w:val="Fotnotereferanse"/>
        </w:rPr>
        <w:footnoteRef/>
      </w:r>
      <w:r>
        <w:t xml:space="preserve"> </w:t>
      </w:r>
      <w:hyperlink r:id="rId58">
        <w:r>
          <w:rPr>
            <w:sz w:val="16"/>
            <w:u w:val="single"/>
          </w:rPr>
          <w:t>http://www.udir.no/Lareplaner/Kunnskapsloftet/Prinsipp-for-opplaringa/</w:t>
        </w:r>
      </w:hyperlink>
    </w:p>
  </w:footnote>
  <w:footnote w:id="55">
    <w:p w14:paraId="0EDCF96A" w14:textId="59414D71" w:rsidR="00D169E6" w:rsidRPr="00E247DE" w:rsidRDefault="00D169E6">
      <w:pPr>
        <w:pStyle w:val="Fotnotetekst"/>
        <w:rPr>
          <w:sz w:val="16"/>
          <w:szCs w:val="16"/>
          <w:lang w:val="nb-NO"/>
        </w:rPr>
      </w:pPr>
      <w:r w:rsidRPr="00E247DE">
        <w:rPr>
          <w:rStyle w:val="Fotnotereferanse"/>
          <w:sz w:val="16"/>
          <w:szCs w:val="16"/>
        </w:rPr>
        <w:footnoteRef/>
      </w:r>
      <w:r w:rsidRPr="00E247DE">
        <w:rPr>
          <w:sz w:val="16"/>
          <w:szCs w:val="16"/>
        </w:rPr>
        <w:t xml:space="preserve"> </w:t>
      </w:r>
      <w:hyperlink r:id="rId59" w:history="1">
        <w:r w:rsidRPr="00E247DE">
          <w:rPr>
            <w:rStyle w:val="Hyperkobling"/>
            <w:color w:val="auto"/>
            <w:sz w:val="16"/>
            <w:szCs w:val="16"/>
          </w:rPr>
          <w:t>https://lovdata.no/forskrift/2006-06-23-724/§3-3</w:t>
        </w:r>
      </w:hyperlink>
    </w:p>
  </w:footnote>
  <w:footnote w:id="56">
    <w:p w14:paraId="751D4143" w14:textId="1DDF6E78" w:rsidR="00D169E6" w:rsidRPr="00E247DE" w:rsidRDefault="00D169E6" w:rsidP="004C1607">
      <w:pPr>
        <w:pStyle w:val="Brdtekst"/>
        <w:rPr>
          <w:sz w:val="16"/>
          <w:szCs w:val="16"/>
          <w:lang w:val="nb-NO"/>
        </w:rPr>
      </w:pPr>
      <w:r w:rsidRPr="00E247DE">
        <w:rPr>
          <w:rStyle w:val="Fotnotereferanse"/>
          <w:sz w:val="16"/>
          <w:szCs w:val="16"/>
        </w:rPr>
        <w:footnoteRef/>
      </w:r>
      <w:r w:rsidRPr="00E247DE">
        <w:rPr>
          <w:sz w:val="16"/>
          <w:szCs w:val="16"/>
        </w:rPr>
        <w:t xml:space="preserve"> </w:t>
      </w:r>
      <w:hyperlink r:id="rId60" w:history="1">
        <w:r w:rsidRPr="00E247DE">
          <w:rPr>
            <w:rStyle w:val="Hyperkobling"/>
            <w:color w:val="auto"/>
            <w:sz w:val="16"/>
            <w:szCs w:val="16"/>
          </w:rPr>
          <w:t>https://lovdata.no/forskrift/2006-06-23-724/§3-9</w:t>
        </w:r>
      </w:hyperlink>
    </w:p>
  </w:footnote>
  <w:footnote w:id="57">
    <w:p w14:paraId="43DB708D" w14:textId="4E162C9C" w:rsidR="00D169E6" w:rsidRPr="00E247DE" w:rsidRDefault="00D169E6">
      <w:pPr>
        <w:pStyle w:val="Fotnotetekst"/>
        <w:rPr>
          <w:sz w:val="16"/>
          <w:szCs w:val="16"/>
          <w:lang w:val="nb-NO"/>
        </w:rPr>
      </w:pPr>
      <w:r w:rsidRPr="00E247DE">
        <w:rPr>
          <w:rStyle w:val="Fotnotereferanse"/>
          <w:sz w:val="16"/>
          <w:szCs w:val="16"/>
        </w:rPr>
        <w:footnoteRef/>
      </w:r>
      <w:r w:rsidRPr="00E247DE">
        <w:rPr>
          <w:sz w:val="16"/>
          <w:szCs w:val="16"/>
        </w:rPr>
        <w:t xml:space="preserve"> </w:t>
      </w:r>
      <w:hyperlink r:id="rId61" w:history="1">
        <w:r w:rsidRPr="00E247DE">
          <w:rPr>
            <w:rStyle w:val="Hyperkobling"/>
            <w:color w:val="auto"/>
            <w:sz w:val="16"/>
            <w:szCs w:val="16"/>
          </w:rPr>
          <w:t>https://lovdata.no/forskrift/2006-06-23-724/§3-45</w:t>
        </w:r>
      </w:hyperlink>
    </w:p>
  </w:footnote>
  <w:footnote w:id="58">
    <w:p w14:paraId="40508074" w14:textId="006007D3" w:rsidR="00D169E6" w:rsidRPr="00E247DE" w:rsidRDefault="00D169E6" w:rsidP="001C1FB4">
      <w:pPr>
        <w:pStyle w:val="Fotnotetekst"/>
        <w:rPr>
          <w:sz w:val="16"/>
          <w:szCs w:val="16"/>
          <w:lang w:val="nb-NO"/>
        </w:rPr>
      </w:pPr>
      <w:r w:rsidRPr="00E247DE">
        <w:rPr>
          <w:rStyle w:val="Fotnotereferanse"/>
          <w:sz w:val="16"/>
          <w:szCs w:val="16"/>
        </w:rPr>
        <w:footnoteRef/>
      </w:r>
      <w:r w:rsidRPr="00E247DE">
        <w:rPr>
          <w:sz w:val="16"/>
          <w:szCs w:val="16"/>
        </w:rPr>
        <w:t xml:space="preserve"> </w:t>
      </w:r>
      <w:hyperlink r:id="rId62" w:history="1">
        <w:r w:rsidRPr="00E247DE">
          <w:rPr>
            <w:rStyle w:val="Hyperkobling"/>
            <w:color w:val="auto"/>
            <w:sz w:val="16"/>
            <w:szCs w:val="16"/>
          </w:rPr>
          <w:t>https://lovdata.no/forskrift/2006-06-23-724/§3-15</w:t>
        </w:r>
      </w:hyperlink>
    </w:p>
  </w:footnote>
  <w:footnote w:id="59">
    <w:p w14:paraId="190977A5" w14:textId="31635874" w:rsidR="00D169E6" w:rsidRPr="00E247DE" w:rsidRDefault="00D169E6" w:rsidP="001C1FB4">
      <w:pPr>
        <w:pStyle w:val="Fotnotetekst"/>
        <w:rPr>
          <w:sz w:val="16"/>
          <w:szCs w:val="16"/>
          <w:lang w:val="nb-NO"/>
        </w:rPr>
      </w:pPr>
      <w:r w:rsidRPr="00E247DE">
        <w:rPr>
          <w:rStyle w:val="Fotnotereferanse"/>
          <w:sz w:val="16"/>
          <w:szCs w:val="16"/>
        </w:rPr>
        <w:footnoteRef/>
      </w:r>
      <w:r w:rsidRPr="00E247DE">
        <w:rPr>
          <w:sz w:val="16"/>
          <w:szCs w:val="16"/>
        </w:rPr>
        <w:t xml:space="preserve"> </w:t>
      </w:r>
      <w:hyperlink r:id="rId63" w:history="1">
        <w:r w:rsidRPr="00E247DE">
          <w:rPr>
            <w:rStyle w:val="Hyperkobling"/>
            <w:color w:val="auto"/>
            <w:sz w:val="16"/>
            <w:szCs w:val="16"/>
          </w:rPr>
          <w:t>https://lovdata.no/forskrift/2006-06-23-724/§3-8</w:t>
        </w:r>
      </w:hyperlink>
    </w:p>
  </w:footnote>
  <w:footnote w:id="60">
    <w:p w14:paraId="3EFF4FAC" w14:textId="77777777" w:rsidR="00D169E6" w:rsidRPr="00E247DE" w:rsidRDefault="00D169E6" w:rsidP="001C1FB4">
      <w:pPr>
        <w:pStyle w:val="Fotnotetekst"/>
        <w:rPr>
          <w:sz w:val="16"/>
          <w:szCs w:val="16"/>
          <w:lang w:val="nb-NO"/>
        </w:rPr>
      </w:pPr>
      <w:r w:rsidRPr="00E247DE">
        <w:rPr>
          <w:rStyle w:val="Fotnotereferanse"/>
          <w:sz w:val="16"/>
          <w:szCs w:val="16"/>
        </w:rPr>
        <w:footnoteRef/>
      </w:r>
      <w:r w:rsidRPr="00E247DE">
        <w:rPr>
          <w:sz w:val="16"/>
          <w:szCs w:val="16"/>
        </w:rPr>
        <w:t xml:space="preserve"> </w:t>
      </w:r>
      <w:hyperlink r:id="rId64">
        <w:r w:rsidRPr="00E247DE">
          <w:rPr>
            <w:spacing w:val="-1"/>
            <w:sz w:val="16"/>
            <w:szCs w:val="16"/>
            <w:u w:val="single"/>
          </w:rPr>
          <w:t>http://lovdata.no/forskrift/2006-06-23-724/§3-16</w:t>
        </w:r>
      </w:hyperlink>
    </w:p>
  </w:footnote>
  <w:footnote w:id="61">
    <w:p w14:paraId="0D942BAF" w14:textId="77777777" w:rsidR="00D169E6" w:rsidRPr="00E247DE" w:rsidRDefault="00D169E6" w:rsidP="006321F8">
      <w:pPr>
        <w:pStyle w:val="Brdtekst"/>
        <w:rPr>
          <w:sz w:val="16"/>
          <w:szCs w:val="16"/>
        </w:rPr>
      </w:pPr>
      <w:r w:rsidRPr="00E247DE">
        <w:rPr>
          <w:rStyle w:val="Fotnotereferanse"/>
          <w:sz w:val="16"/>
          <w:szCs w:val="16"/>
        </w:rPr>
        <w:footnoteRef/>
      </w:r>
      <w:r w:rsidRPr="00E247DE">
        <w:rPr>
          <w:sz w:val="16"/>
          <w:szCs w:val="16"/>
        </w:rPr>
        <w:t xml:space="preserve"> </w:t>
      </w:r>
      <w:hyperlink r:id="rId65">
        <w:r w:rsidRPr="00E247DE">
          <w:rPr>
            <w:sz w:val="16"/>
            <w:szCs w:val="16"/>
            <w:u w:val="single"/>
          </w:rPr>
          <w:t>http://www.udir.no/laring-og-trivsel/vurdering/sluttvurdering/standpunktvurdering/</w:t>
        </w:r>
      </w:hyperlink>
    </w:p>
    <w:p w14:paraId="085C9798" w14:textId="77777777" w:rsidR="00D169E6" w:rsidRPr="002F404E" w:rsidRDefault="00D169E6" w:rsidP="00F22921">
      <w:pPr>
        <w:pStyle w:val="Fotnotetekst"/>
        <w:rPr>
          <w:lang w:val="nb-NO"/>
        </w:rPr>
      </w:pPr>
    </w:p>
  </w:footnote>
  <w:footnote w:id="62">
    <w:p w14:paraId="49C77A0E" w14:textId="77777777" w:rsidR="00D169E6" w:rsidRPr="00F261BE" w:rsidRDefault="00D169E6" w:rsidP="00F22921">
      <w:pPr>
        <w:pStyle w:val="Fotnotetekst"/>
        <w:rPr>
          <w:lang w:val="nb-NO"/>
        </w:rPr>
      </w:pPr>
      <w:r>
        <w:rPr>
          <w:rStyle w:val="Fotnotereferanse"/>
        </w:rPr>
        <w:footnoteRef/>
      </w:r>
      <w:r>
        <w:t xml:space="preserve"> </w:t>
      </w:r>
      <w:hyperlink r:id="rId66">
        <w:r>
          <w:rPr>
            <w:sz w:val="16"/>
            <w:u w:val="single"/>
          </w:rPr>
          <w:t>https://lovdata.no/forskrift/2006-06-23-724/§6-5</w:t>
        </w:r>
      </w:hyperlink>
    </w:p>
  </w:footnote>
  <w:footnote w:id="63">
    <w:p w14:paraId="04A2369E" w14:textId="77777777" w:rsidR="00D169E6" w:rsidRPr="00F261BE" w:rsidRDefault="00D169E6" w:rsidP="00F22921">
      <w:pPr>
        <w:pStyle w:val="Fotnotetekst"/>
        <w:rPr>
          <w:lang w:val="nb-NO"/>
        </w:rPr>
      </w:pPr>
      <w:r>
        <w:rPr>
          <w:rStyle w:val="Fotnotereferanse"/>
        </w:rPr>
        <w:footnoteRef/>
      </w:r>
      <w:r>
        <w:t xml:space="preserve"> </w:t>
      </w:r>
      <w:hyperlink r:id="rId67">
        <w:r>
          <w:rPr>
            <w:spacing w:val="-1"/>
            <w:sz w:val="16"/>
            <w:u w:val="single"/>
          </w:rPr>
          <w:t>https://lovdata.no/forskrift/2006-06-23-724/§6-28</w:t>
        </w:r>
      </w:hyperlink>
    </w:p>
  </w:footnote>
  <w:footnote w:id="64">
    <w:p w14:paraId="5E160278" w14:textId="77777777" w:rsidR="00D169E6" w:rsidRPr="00F261BE" w:rsidRDefault="00D169E6" w:rsidP="00F22921">
      <w:pPr>
        <w:pStyle w:val="Fotnotetekst"/>
        <w:rPr>
          <w:lang w:val="nb-NO"/>
        </w:rPr>
      </w:pPr>
      <w:r>
        <w:rPr>
          <w:rStyle w:val="Fotnotereferanse"/>
        </w:rPr>
        <w:footnoteRef/>
      </w:r>
      <w:r>
        <w:t xml:space="preserve"> </w:t>
      </w:r>
      <w:hyperlink r:id="rId68">
        <w:r>
          <w:rPr>
            <w:spacing w:val="-1"/>
            <w:sz w:val="16"/>
            <w:u w:val="single"/>
          </w:rPr>
          <w:t>https://lovdata.no/forskrift/2006-06-23-724/§6-37</w:t>
        </w:r>
      </w:hyperlink>
    </w:p>
  </w:footnote>
  <w:footnote w:id="65">
    <w:p w14:paraId="5DC9635B" w14:textId="019602E7" w:rsidR="000C01A5" w:rsidRPr="000C01A5" w:rsidRDefault="00D169E6" w:rsidP="00F22921">
      <w:pPr>
        <w:pStyle w:val="Fotnotetekst"/>
        <w:rPr>
          <w:sz w:val="16"/>
          <w:szCs w:val="16"/>
          <w:lang w:val="nb-NO"/>
        </w:rPr>
      </w:pPr>
      <w:r w:rsidRPr="000C01A5">
        <w:rPr>
          <w:rStyle w:val="Fotnotereferanse"/>
          <w:sz w:val="16"/>
          <w:szCs w:val="16"/>
        </w:rPr>
        <w:footnoteRef/>
      </w:r>
      <w:r w:rsidRPr="000C01A5">
        <w:rPr>
          <w:sz w:val="16"/>
          <w:szCs w:val="16"/>
        </w:rPr>
        <w:t xml:space="preserve"> </w:t>
      </w:r>
      <w:hyperlink r:id="rId69" w:history="1">
        <w:r w:rsidR="000C01A5" w:rsidRPr="000C01A5">
          <w:rPr>
            <w:rStyle w:val="Hyperkobling"/>
            <w:color w:val="auto"/>
            <w:sz w:val="16"/>
            <w:szCs w:val="16"/>
          </w:rPr>
          <w:t>https://lovdata.no/forskrift/2006-06-23-724/§3-40</w:t>
        </w:r>
      </w:hyperlink>
    </w:p>
  </w:footnote>
  <w:footnote w:id="66">
    <w:p w14:paraId="0CA93FB6" w14:textId="77777777" w:rsidR="00D169E6" w:rsidRPr="00F261BE" w:rsidRDefault="00D169E6" w:rsidP="00F22921">
      <w:pPr>
        <w:pStyle w:val="Fotnotetekst"/>
        <w:rPr>
          <w:lang w:val="nb-NO"/>
        </w:rPr>
      </w:pPr>
      <w:r>
        <w:rPr>
          <w:rStyle w:val="Fotnotereferanse"/>
        </w:rPr>
        <w:footnoteRef/>
      </w:r>
      <w:r>
        <w:t xml:space="preserve"> </w:t>
      </w:r>
      <w:hyperlink r:id="rId70">
        <w:r>
          <w:rPr>
            <w:sz w:val="16"/>
            <w:u w:val="single"/>
          </w:rPr>
          <w:t>http://lovdata.no/forskrift/2006-06-23-724/§13-2</w:t>
        </w:r>
      </w:hyperlink>
    </w:p>
  </w:footnote>
  <w:footnote w:id="67">
    <w:p w14:paraId="49A0B575" w14:textId="4C9F9F9C" w:rsidR="00B93229" w:rsidRPr="00B93229" w:rsidRDefault="00D169E6" w:rsidP="00F22921">
      <w:pPr>
        <w:pStyle w:val="Fotnotetekst"/>
        <w:rPr>
          <w:sz w:val="16"/>
          <w:szCs w:val="16"/>
          <w:lang w:val="nb-NO"/>
        </w:rPr>
      </w:pPr>
      <w:r w:rsidRPr="003600DE">
        <w:rPr>
          <w:rStyle w:val="Fotnotereferanse"/>
        </w:rPr>
        <w:footnoteRef/>
      </w:r>
      <w:r w:rsidRPr="003600DE">
        <w:t xml:space="preserve"> </w:t>
      </w:r>
      <w:hyperlink r:id="rId71" w:history="1">
        <w:r w:rsidR="00B93229" w:rsidRPr="00B93229">
          <w:rPr>
            <w:rStyle w:val="Hyperkobling"/>
            <w:color w:val="auto"/>
            <w:sz w:val="16"/>
            <w:szCs w:val="16"/>
          </w:rPr>
          <w:t>https://lovdata.no/forskrift/2006-06-23-724/§3-29</w:t>
        </w:r>
      </w:hyperlink>
    </w:p>
  </w:footnote>
  <w:footnote w:id="68">
    <w:p w14:paraId="4E51F5E3" w14:textId="77777777" w:rsidR="00D169E6" w:rsidRPr="004171D6" w:rsidRDefault="00D169E6" w:rsidP="00F22921">
      <w:pPr>
        <w:pStyle w:val="Fotnotetekst"/>
        <w:rPr>
          <w:lang w:val="nb-NO"/>
        </w:rPr>
      </w:pPr>
      <w:r>
        <w:rPr>
          <w:rStyle w:val="Fotnotereferanse"/>
        </w:rPr>
        <w:footnoteRef/>
      </w:r>
      <w:r>
        <w:t xml:space="preserve"> </w:t>
      </w:r>
      <w:hyperlink r:id="rId72" w:anchor="3-32">
        <w:r>
          <w:rPr>
            <w:sz w:val="16"/>
            <w:u w:val="single"/>
          </w:rPr>
          <w:t>https://www.udir.no/regelverkstolkninger/opplaring/Vurdering/individuell-vurdering-udir-5-2016/v/#3-32</w:t>
        </w:r>
      </w:hyperlink>
    </w:p>
  </w:footnote>
  <w:footnote w:id="69">
    <w:p w14:paraId="3952F389" w14:textId="77777777" w:rsidR="00D169E6" w:rsidRPr="004171D6" w:rsidRDefault="00D169E6" w:rsidP="00F22921">
      <w:pPr>
        <w:pStyle w:val="Fotnotetekst"/>
        <w:rPr>
          <w:lang w:val="nb-NO"/>
        </w:rPr>
      </w:pPr>
      <w:r>
        <w:rPr>
          <w:rStyle w:val="Fotnotereferanse"/>
        </w:rPr>
        <w:footnoteRef/>
      </w:r>
      <w:r>
        <w:t xml:space="preserve"> </w:t>
      </w:r>
      <w:hyperlink r:id="rId73">
        <w:r>
          <w:rPr>
            <w:sz w:val="16"/>
            <w:u w:val="single"/>
          </w:rPr>
          <w:t>http://lovdata.no/forskrift/2006-06-23-724/§5-9</w:t>
        </w:r>
      </w:hyperlink>
    </w:p>
  </w:footnote>
  <w:footnote w:id="70">
    <w:p w14:paraId="3E55A217" w14:textId="77777777" w:rsidR="00D169E6" w:rsidRPr="004171D6" w:rsidRDefault="00D169E6" w:rsidP="00F22921">
      <w:pPr>
        <w:pStyle w:val="Fotnotetekst"/>
        <w:rPr>
          <w:lang w:val="nb-NO"/>
        </w:rPr>
      </w:pPr>
      <w:r>
        <w:rPr>
          <w:rStyle w:val="Fotnotereferanse"/>
        </w:rPr>
        <w:footnoteRef/>
      </w:r>
      <w:r>
        <w:t xml:space="preserve"> </w:t>
      </w:r>
      <w:hyperlink r:id="rId74">
        <w:r>
          <w:rPr>
            <w:spacing w:val="-1"/>
            <w:sz w:val="16"/>
            <w:u w:val="single"/>
          </w:rPr>
          <w:t>http://lovdata.no/forskrift/2006-06-23-724/§5-10</w:t>
        </w:r>
      </w:hyperlink>
      <w:r>
        <w:rPr>
          <w:spacing w:val="-1"/>
          <w:sz w:val="16"/>
        </w:rPr>
        <w:t xml:space="preserve"> og </w:t>
      </w:r>
      <w:hyperlink r:id="rId75">
        <w:r>
          <w:rPr>
            <w:spacing w:val="-1"/>
            <w:sz w:val="16"/>
            <w:u w:val="single"/>
          </w:rPr>
          <w:t>http://lovdata.no/forskrift/2006-06-23-724/§5-11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F48B6" w14:textId="0F1443AA" w:rsidR="00D169E6" w:rsidRDefault="00D169E6">
    <w:pPr>
      <w:pStyle w:val="Topptekst"/>
    </w:pPr>
    <w:r>
      <w:rPr>
        <w:noProof/>
        <w:lang w:eastAsia="nb-NO"/>
      </w:rPr>
      <w:drawing>
        <wp:anchor distT="0" distB="0" distL="114300" distR="114300" simplePos="0" relativeHeight="251659264" behindDoc="0" locked="0" layoutInCell="1" allowOverlap="1" wp14:anchorId="0F79F318" wp14:editId="08DA7F39">
          <wp:simplePos x="0" y="0"/>
          <wp:positionH relativeFrom="page">
            <wp:posOffset>5080</wp:posOffset>
          </wp:positionH>
          <wp:positionV relativeFrom="paragraph">
            <wp:posOffset>-401955</wp:posOffset>
          </wp:positionV>
          <wp:extent cx="7763510" cy="1104900"/>
          <wp:effectExtent l="0" t="0" r="889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789\AppData\Local\Microsoft\Windows\INetCache\Content.Word\Horisontal - ved siden av.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35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DC2B2C" w14:textId="2EE48021" w:rsidR="00D169E6" w:rsidRDefault="00D169E6">
    <w:pPr>
      <w:pStyle w:val="Topptekst"/>
    </w:pPr>
  </w:p>
  <w:p w14:paraId="557FDFC6" w14:textId="425F99BF" w:rsidR="00D169E6" w:rsidRDefault="00D169E6">
    <w:pPr>
      <w:pStyle w:val="Topptekst"/>
    </w:pPr>
  </w:p>
  <w:p w14:paraId="58AF84B7" w14:textId="77777777" w:rsidR="00D169E6" w:rsidRDefault="00D169E6"/>
  <w:p w14:paraId="425DB098" w14:textId="77777777" w:rsidR="00D169E6" w:rsidRDefault="00D169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9CB"/>
    <w:multiLevelType w:val="hybridMultilevel"/>
    <w:tmpl w:val="66762A08"/>
    <w:lvl w:ilvl="0" w:tplc="E4400206">
      <w:numFmt w:val="bullet"/>
      <w:lvlText w:val=""/>
      <w:lvlJc w:val="left"/>
      <w:pPr>
        <w:ind w:left="828" w:hanging="360"/>
      </w:pPr>
      <w:rPr>
        <w:rFonts w:ascii="Symbol" w:eastAsia="Symbol" w:hAnsi="Symbol" w:cs="Symbol" w:hint="default"/>
        <w:w w:val="100"/>
        <w:sz w:val="18"/>
        <w:szCs w:val="18"/>
        <w:lang w:val="nb" w:eastAsia="nb" w:bidi="nb"/>
      </w:rPr>
    </w:lvl>
    <w:lvl w:ilvl="1" w:tplc="F872F39E">
      <w:numFmt w:val="bullet"/>
      <w:lvlText w:val="•"/>
      <w:lvlJc w:val="left"/>
      <w:pPr>
        <w:ind w:left="1479" w:hanging="360"/>
      </w:pPr>
      <w:rPr>
        <w:rFonts w:hint="default"/>
        <w:lang w:val="nb" w:eastAsia="nb" w:bidi="nb"/>
      </w:rPr>
    </w:lvl>
    <w:lvl w:ilvl="2" w:tplc="A4C006B4">
      <w:numFmt w:val="bullet"/>
      <w:lvlText w:val="•"/>
      <w:lvlJc w:val="left"/>
      <w:pPr>
        <w:ind w:left="2139" w:hanging="360"/>
      </w:pPr>
      <w:rPr>
        <w:rFonts w:hint="default"/>
        <w:lang w:val="nb" w:eastAsia="nb" w:bidi="nb"/>
      </w:rPr>
    </w:lvl>
    <w:lvl w:ilvl="3" w:tplc="6276C6A4">
      <w:numFmt w:val="bullet"/>
      <w:lvlText w:val="•"/>
      <w:lvlJc w:val="left"/>
      <w:pPr>
        <w:ind w:left="2798" w:hanging="360"/>
      </w:pPr>
      <w:rPr>
        <w:rFonts w:hint="default"/>
        <w:lang w:val="nb" w:eastAsia="nb" w:bidi="nb"/>
      </w:rPr>
    </w:lvl>
    <w:lvl w:ilvl="4" w:tplc="FC249D72">
      <w:numFmt w:val="bullet"/>
      <w:lvlText w:val="•"/>
      <w:lvlJc w:val="left"/>
      <w:pPr>
        <w:ind w:left="3458" w:hanging="360"/>
      </w:pPr>
      <w:rPr>
        <w:rFonts w:hint="default"/>
        <w:lang w:val="nb" w:eastAsia="nb" w:bidi="nb"/>
      </w:rPr>
    </w:lvl>
    <w:lvl w:ilvl="5" w:tplc="C23E6FD0">
      <w:numFmt w:val="bullet"/>
      <w:lvlText w:val="•"/>
      <w:lvlJc w:val="left"/>
      <w:pPr>
        <w:ind w:left="4117" w:hanging="360"/>
      </w:pPr>
      <w:rPr>
        <w:rFonts w:hint="default"/>
        <w:lang w:val="nb" w:eastAsia="nb" w:bidi="nb"/>
      </w:rPr>
    </w:lvl>
    <w:lvl w:ilvl="6" w:tplc="1DF24B1A">
      <w:numFmt w:val="bullet"/>
      <w:lvlText w:val="•"/>
      <w:lvlJc w:val="left"/>
      <w:pPr>
        <w:ind w:left="4777" w:hanging="360"/>
      </w:pPr>
      <w:rPr>
        <w:rFonts w:hint="default"/>
        <w:lang w:val="nb" w:eastAsia="nb" w:bidi="nb"/>
      </w:rPr>
    </w:lvl>
    <w:lvl w:ilvl="7" w:tplc="B8C60F22">
      <w:numFmt w:val="bullet"/>
      <w:lvlText w:val="•"/>
      <w:lvlJc w:val="left"/>
      <w:pPr>
        <w:ind w:left="5436" w:hanging="360"/>
      </w:pPr>
      <w:rPr>
        <w:rFonts w:hint="default"/>
        <w:lang w:val="nb" w:eastAsia="nb" w:bidi="nb"/>
      </w:rPr>
    </w:lvl>
    <w:lvl w:ilvl="8" w:tplc="0BC86B08">
      <w:numFmt w:val="bullet"/>
      <w:lvlText w:val="•"/>
      <w:lvlJc w:val="left"/>
      <w:pPr>
        <w:ind w:left="6096" w:hanging="360"/>
      </w:pPr>
      <w:rPr>
        <w:rFonts w:hint="default"/>
        <w:lang w:val="nb" w:eastAsia="nb" w:bidi="nb"/>
      </w:rPr>
    </w:lvl>
  </w:abstractNum>
  <w:abstractNum w:abstractNumId="1" w15:restartNumberingAfterBreak="0">
    <w:nsid w:val="0B235F3C"/>
    <w:multiLevelType w:val="hybridMultilevel"/>
    <w:tmpl w:val="7C6A89C6"/>
    <w:lvl w:ilvl="0" w:tplc="D59E89A8">
      <w:numFmt w:val="bullet"/>
      <w:lvlText w:val=""/>
      <w:lvlJc w:val="left"/>
      <w:pPr>
        <w:ind w:left="579" w:hanging="360"/>
      </w:pPr>
      <w:rPr>
        <w:rFonts w:ascii="Symbol" w:eastAsia="Symbol" w:hAnsi="Symbol" w:cs="Symbol" w:hint="default"/>
        <w:w w:val="100"/>
        <w:sz w:val="24"/>
        <w:szCs w:val="24"/>
        <w:lang w:val="nb" w:eastAsia="nb" w:bidi="nb"/>
      </w:rPr>
    </w:lvl>
    <w:lvl w:ilvl="1" w:tplc="673253BC">
      <w:numFmt w:val="bullet"/>
      <w:lvlText w:val=""/>
      <w:lvlJc w:val="left"/>
      <w:pPr>
        <w:ind w:left="836" w:hanging="360"/>
      </w:pPr>
      <w:rPr>
        <w:rFonts w:hint="default"/>
        <w:w w:val="100"/>
        <w:lang w:val="nb" w:eastAsia="nb" w:bidi="nb"/>
      </w:rPr>
    </w:lvl>
    <w:lvl w:ilvl="2" w:tplc="BEF89F96">
      <w:numFmt w:val="bullet"/>
      <w:lvlText w:val="–"/>
      <w:lvlJc w:val="left"/>
      <w:pPr>
        <w:ind w:left="823" w:hanging="166"/>
      </w:pPr>
      <w:rPr>
        <w:rFonts w:ascii="Arial" w:eastAsia="Arial" w:hAnsi="Arial" w:cs="Arial" w:hint="default"/>
        <w:w w:val="99"/>
        <w:sz w:val="20"/>
        <w:szCs w:val="20"/>
        <w:lang w:val="nb" w:eastAsia="nb" w:bidi="nb"/>
      </w:rPr>
    </w:lvl>
    <w:lvl w:ilvl="3" w:tplc="E0AA9F84">
      <w:numFmt w:val="bullet"/>
      <w:lvlText w:val="•"/>
      <w:lvlJc w:val="left"/>
      <w:pPr>
        <w:ind w:left="1935" w:hanging="166"/>
      </w:pPr>
      <w:rPr>
        <w:rFonts w:hint="default"/>
        <w:lang w:val="nb" w:eastAsia="nb" w:bidi="nb"/>
      </w:rPr>
    </w:lvl>
    <w:lvl w:ilvl="4" w:tplc="FB6613BC">
      <w:numFmt w:val="bullet"/>
      <w:lvlText w:val="•"/>
      <w:lvlJc w:val="left"/>
      <w:pPr>
        <w:ind w:left="3031" w:hanging="166"/>
      </w:pPr>
      <w:rPr>
        <w:rFonts w:hint="default"/>
        <w:lang w:val="nb" w:eastAsia="nb" w:bidi="nb"/>
      </w:rPr>
    </w:lvl>
    <w:lvl w:ilvl="5" w:tplc="50AA1AAE">
      <w:numFmt w:val="bullet"/>
      <w:lvlText w:val="•"/>
      <w:lvlJc w:val="left"/>
      <w:pPr>
        <w:ind w:left="4127" w:hanging="166"/>
      </w:pPr>
      <w:rPr>
        <w:rFonts w:hint="default"/>
        <w:lang w:val="nb" w:eastAsia="nb" w:bidi="nb"/>
      </w:rPr>
    </w:lvl>
    <w:lvl w:ilvl="6" w:tplc="D98C4818">
      <w:numFmt w:val="bullet"/>
      <w:lvlText w:val="•"/>
      <w:lvlJc w:val="left"/>
      <w:pPr>
        <w:ind w:left="5223" w:hanging="166"/>
      </w:pPr>
      <w:rPr>
        <w:rFonts w:hint="default"/>
        <w:lang w:val="nb" w:eastAsia="nb" w:bidi="nb"/>
      </w:rPr>
    </w:lvl>
    <w:lvl w:ilvl="7" w:tplc="587E6F06">
      <w:numFmt w:val="bullet"/>
      <w:lvlText w:val="•"/>
      <w:lvlJc w:val="left"/>
      <w:pPr>
        <w:ind w:left="6319" w:hanging="166"/>
      </w:pPr>
      <w:rPr>
        <w:rFonts w:hint="default"/>
        <w:lang w:val="nb" w:eastAsia="nb" w:bidi="nb"/>
      </w:rPr>
    </w:lvl>
    <w:lvl w:ilvl="8" w:tplc="9BB27256">
      <w:numFmt w:val="bullet"/>
      <w:lvlText w:val="•"/>
      <w:lvlJc w:val="left"/>
      <w:pPr>
        <w:ind w:left="7414" w:hanging="166"/>
      </w:pPr>
      <w:rPr>
        <w:rFonts w:hint="default"/>
        <w:lang w:val="nb" w:eastAsia="nb" w:bidi="nb"/>
      </w:rPr>
    </w:lvl>
  </w:abstractNum>
  <w:abstractNum w:abstractNumId="2" w15:restartNumberingAfterBreak="0">
    <w:nsid w:val="11FE0356"/>
    <w:multiLevelType w:val="hybridMultilevel"/>
    <w:tmpl w:val="31364CEA"/>
    <w:lvl w:ilvl="0" w:tplc="36B2D432">
      <w:numFmt w:val="bullet"/>
      <w:lvlText w:val=""/>
      <w:lvlJc w:val="left"/>
      <w:pPr>
        <w:ind w:left="828" w:hanging="360"/>
      </w:pPr>
      <w:rPr>
        <w:rFonts w:ascii="Symbol" w:eastAsia="Symbol" w:hAnsi="Symbol" w:cs="Symbol" w:hint="default"/>
        <w:w w:val="100"/>
        <w:sz w:val="18"/>
        <w:szCs w:val="18"/>
        <w:lang w:val="nb" w:eastAsia="nb" w:bidi="nb"/>
      </w:rPr>
    </w:lvl>
    <w:lvl w:ilvl="1" w:tplc="1CEC11E2">
      <w:numFmt w:val="bullet"/>
      <w:lvlText w:val="•"/>
      <w:lvlJc w:val="left"/>
      <w:pPr>
        <w:ind w:left="1479" w:hanging="360"/>
      </w:pPr>
      <w:rPr>
        <w:rFonts w:hint="default"/>
        <w:lang w:val="nb" w:eastAsia="nb" w:bidi="nb"/>
      </w:rPr>
    </w:lvl>
    <w:lvl w:ilvl="2" w:tplc="7E120BE8">
      <w:numFmt w:val="bullet"/>
      <w:lvlText w:val="•"/>
      <w:lvlJc w:val="left"/>
      <w:pPr>
        <w:ind w:left="2139" w:hanging="360"/>
      </w:pPr>
      <w:rPr>
        <w:rFonts w:hint="default"/>
        <w:lang w:val="nb" w:eastAsia="nb" w:bidi="nb"/>
      </w:rPr>
    </w:lvl>
    <w:lvl w:ilvl="3" w:tplc="35A093CA">
      <w:numFmt w:val="bullet"/>
      <w:lvlText w:val="•"/>
      <w:lvlJc w:val="left"/>
      <w:pPr>
        <w:ind w:left="2798" w:hanging="360"/>
      </w:pPr>
      <w:rPr>
        <w:rFonts w:hint="default"/>
        <w:lang w:val="nb" w:eastAsia="nb" w:bidi="nb"/>
      </w:rPr>
    </w:lvl>
    <w:lvl w:ilvl="4" w:tplc="2A3E14BC">
      <w:numFmt w:val="bullet"/>
      <w:lvlText w:val="•"/>
      <w:lvlJc w:val="left"/>
      <w:pPr>
        <w:ind w:left="3458" w:hanging="360"/>
      </w:pPr>
      <w:rPr>
        <w:rFonts w:hint="default"/>
        <w:lang w:val="nb" w:eastAsia="nb" w:bidi="nb"/>
      </w:rPr>
    </w:lvl>
    <w:lvl w:ilvl="5" w:tplc="CCA8D89C">
      <w:numFmt w:val="bullet"/>
      <w:lvlText w:val="•"/>
      <w:lvlJc w:val="left"/>
      <w:pPr>
        <w:ind w:left="4117" w:hanging="360"/>
      </w:pPr>
      <w:rPr>
        <w:rFonts w:hint="default"/>
        <w:lang w:val="nb" w:eastAsia="nb" w:bidi="nb"/>
      </w:rPr>
    </w:lvl>
    <w:lvl w:ilvl="6" w:tplc="6710613C">
      <w:numFmt w:val="bullet"/>
      <w:lvlText w:val="•"/>
      <w:lvlJc w:val="left"/>
      <w:pPr>
        <w:ind w:left="4777" w:hanging="360"/>
      </w:pPr>
      <w:rPr>
        <w:rFonts w:hint="default"/>
        <w:lang w:val="nb" w:eastAsia="nb" w:bidi="nb"/>
      </w:rPr>
    </w:lvl>
    <w:lvl w:ilvl="7" w:tplc="9F8EA6D2">
      <w:numFmt w:val="bullet"/>
      <w:lvlText w:val="•"/>
      <w:lvlJc w:val="left"/>
      <w:pPr>
        <w:ind w:left="5436" w:hanging="360"/>
      </w:pPr>
      <w:rPr>
        <w:rFonts w:hint="default"/>
        <w:lang w:val="nb" w:eastAsia="nb" w:bidi="nb"/>
      </w:rPr>
    </w:lvl>
    <w:lvl w:ilvl="8" w:tplc="5FD4D956">
      <w:numFmt w:val="bullet"/>
      <w:lvlText w:val="•"/>
      <w:lvlJc w:val="left"/>
      <w:pPr>
        <w:ind w:left="6096" w:hanging="360"/>
      </w:pPr>
      <w:rPr>
        <w:rFonts w:hint="default"/>
        <w:lang w:val="nb" w:eastAsia="nb" w:bidi="nb"/>
      </w:rPr>
    </w:lvl>
  </w:abstractNum>
  <w:abstractNum w:abstractNumId="3" w15:restartNumberingAfterBreak="0">
    <w:nsid w:val="1DBB3B8D"/>
    <w:multiLevelType w:val="hybridMultilevel"/>
    <w:tmpl w:val="A8F42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A95BA4"/>
    <w:multiLevelType w:val="hybridMultilevel"/>
    <w:tmpl w:val="B80E66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2C73B1"/>
    <w:multiLevelType w:val="hybridMultilevel"/>
    <w:tmpl w:val="5B10E1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C062AD3"/>
    <w:multiLevelType w:val="hybridMultilevel"/>
    <w:tmpl w:val="180AAB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2F0D4F"/>
    <w:multiLevelType w:val="hybridMultilevel"/>
    <w:tmpl w:val="0B6EEEBA"/>
    <w:lvl w:ilvl="0" w:tplc="FFFFFFFF">
      <w:start w:val="1"/>
      <w:numFmt w:val="bullet"/>
      <w:lvlText w:val=""/>
      <w:lvlJc w:val="left"/>
      <w:pPr>
        <w:ind w:left="835" w:hanging="360"/>
      </w:pPr>
      <w:rPr>
        <w:rFonts w:ascii="Symbol" w:hAnsi="Symbol" w:hint="default"/>
        <w:w w:val="99"/>
        <w:sz w:val="20"/>
        <w:szCs w:val="20"/>
        <w:lang w:val="nb" w:eastAsia="nb" w:bidi="n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755782"/>
    <w:multiLevelType w:val="hybridMultilevel"/>
    <w:tmpl w:val="CD20FE96"/>
    <w:lvl w:ilvl="0" w:tplc="8DAEB180">
      <w:numFmt w:val="bullet"/>
      <w:lvlText w:val=""/>
      <w:lvlJc w:val="left"/>
      <w:pPr>
        <w:ind w:left="828" w:hanging="360"/>
      </w:pPr>
      <w:rPr>
        <w:rFonts w:ascii="Symbol" w:eastAsia="Symbol" w:hAnsi="Symbol" w:cs="Symbol" w:hint="default"/>
        <w:w w:val="100"/>
        <w:sz w:val="18"/>
        <w:szCs w:val="18"/>
        <w:lang w:val="nb" w:eastAsia="nb" w:bidi="nb"/>
      </w:rPr>
    </w:lvl>
    <w:lvl w:ilvl="1" w:tplc="F6DC0268">
      <w:numFmt w:val="bullet"/>
      <w:lvlText w:val="•"/>
      <w:lvlJc w:val="left"/>
      <w:pPr>
        <w:ind w:left="1479" w:hanging="360"/>
      </w:pPr>
      <w:rPr>
        <w:rFonts w:hint="default"/>
        <w:lang w:val="nb" w:eastAsia="nb" w:bidi="nb"/>
      </w:rPr>
    </w:lvl>
    <w:lvl w:ilvl="2" w:tplc="8F923B18">
      <w:numFmt w:val="bullet"/>
      <w:lvlText w:val="•"/>
      <w:lvlJc w:val="left"/>
      <w:pPr>
        <w:ind w:left="2139" w:hanging="360"/>
      </w:pPr>
      <w:rPr>
        <w:rFonts w:hint="default"/>
        <w:lang w:val="nb" w:eastAsia="nb" w:bidi="nb"/>
      </w:rPr>
    </w:lvl>
    <w:lvl w:ilvl="3" w:tplc="8CA2B2F0">
      <w:numFmt w:val="bullet"/>
      <w:lvlText w:val="•"/>
      <w:lvlJc w:val="left"/>
      <w:pPr>
        <w:ind w:left="2798" w:hanging="360"/>
      </w:pPr>
      <w:rPr>
        <w:rFonts w:hint="default"/>
        <w:lang w:val="nb" w:eastAsia="nb" w:bidi="nb"/>
      </w:rPr>
    </w:lvl>
    <w:lvl w:ilvl="4" w:tplc="2D6C176A">
      <w:numFmt w:val="bullet"/>
      <w:lvlText w:val="•"/>
      <w:lvlJc w:val="left"/>
      <w:pPr>
        <w:ind w:left="3458" w:hanging="360"/>
      </w:pPr>
      <w:rPr>
        <w:rFonts w:hint="default"/>
        <w:lang w:val="nb" w:eastAsia="nb" w:bidi="nb"/>
      </w:rPr>
    </w:lvl>
    <w:lvl w:ilvl="5" w:tplc="A45E2A76">
      <w:numFmt w:val="bullet"/>
      <w:lvlText w:val="•"/>
      <w:lvlJc w:val="left"/>
      <w:pPr>
        <w:ind w:left="4117" w:hanging="360"/>
      </w:pPr>
      <w:rPr>
        <w:rFonts w:hint="default"/>
        <w:lang w:val="nb" w:eastAsia="nb" w:bidi="nb"/>
      </w:rPr>
    </w:lvl>
    <w:lvl w:ilvl="6" w:tplc="6A9A0E2A">
      <w:numFmt w:val="bullet"/>
      <w:lvlText w:val="•"/>
      <w:lvlJc w:val="left"/>
      <w:pPr>
        <w:ind w:left="4777" w:hanging="360"/>
      </w:pPr>
      <w:rPr>
        <w:rFonts w:hint="default"/>
        <w:lang w:val="nb" w:eastAsia="nb" w:bidi="nb"/>
      </w:rPr>
    </w:lvl>
    <w:lvl w:ilvl="7" w:tplc="D56C08F4">
      <w:numFmt w:val="bullet"/>
      <w:lvlText w:val="•"/>
      <w:lvlJc w:val="left"/>
      <w:pPr>
        <w:ind w:left="5436" w:hanging="360"/>
      </w:pPr>
      <w:rPr>
        <w:rFonts w:hint="default"/>
        <w:lang w:val="nb" w:eastAsia="nb" w:bidi="nb"/>
      </w:rPr>
    </w:lvl>
    <w:lvl w:ilvl="8" w:tplc="BCBC0D38">
      <w:numFmt w:val="bullet"/>
      <w:lvlText w:val="•"/>
      <w:lvlJc w:val="left"/>
      <w:pPr>
        <w:ind w:left="6096" w:hanging="360"/>
      </w:pPr>
      <w:rPr>
        <w:rFonts w:hint="default"/>
        <w:lang w:val="nb" w:eastAsia="nb" w:bidi="nb"/>
      </w:rPr>
    </w:lvl>
  </w:abstractNum>
  <w:abstractNum w:abstractNumId="9" w15:restartNumberingAfterBreak="0">
    <w:nsid w:val="30D51C05"/>
    <w:multiLevelType w:val="hybridMultilevel"/>
    <w:tmpl w:val="255226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70A369D"/>
    <w:multiLevelType w:val="hybridMultilevel"/>
    <w:tmpl w:val="D3A637BA"/>
    <w:lvl w:ilvl="0" w:tplc="2206C7E2">
      <w:start w:val="1"/>
      <w:numFmt w:val="decimal"/>
      <w:lvlText w:val="%1."/>
      <w:lvlJc w:val="left"/>
      <w:pPr>
        <w:ind w:left="475" w:hanging="360"/>
      </w:pPr>
      <w:rPr>
        <w:rFonts w:ascii="Arial" w:eastAsia="Arial" w:hAnsi="Arial" w:cs="Arial" w:hint="default"/>
        <w:spacing w:val="-1"/>
        <w:w w:val="99"/>
        <w:sz w:val="20"/>
        <w:szCs w:val="20"/>
        <w:lang w:val="nb" w:eastAsia="nb" w:bidi="nb"/>
      </w:rPr>
    </w:lvl>
    <w:lvl w:ilvl="1" w:tplc="E2E284DA">
      <w:numFmt w:val="bullet"/>
      <w:lvlText w:val=""/>
      <w:lvlJc w:val="left"/>
      <w:pPr>
        <w:ind w:left="835" w:hanging="360"/>
      </w:pPr>
      <w:rPr>
        <w:rFonts w:ascii="Symbol" w:eastAsia="Symbol" w:hAnsi="Symbol" w:cs="Symbol" w:hint="default"/>
        <w:w w:val="99"/>
        <w:sz w:val="20"/>
        <w:szCs w:val="20"/>
        <w:lang w:val="nb" w:eastAsia="nb" w:bidi="nb"/>
      </w:rPr>
    </w:lvl>
    <w:lvl w:ilvl="2" w:tplc="2C900A62">
      <w:numFmt w:val="bullet"/>
      <w:lvlText w:val="•"/>
      <w:lvlJc w:val="left"/>
      <w:pPr>
        <w:ind w:left="1814" w:hanging="360"/>
      </w:pPr>
      <w:rPr>
        <w:rFonts w:hint="default"/>
        <w:lang w:val="nb" w:eastAsia="nb" w:bidi="nb"/>
      </w:rPr>
    </w:lvl>
    <w:lvl w:ilvl="3" w:tplc="AB76528A">
      <w:numFmt w:val="bullet"/>
      <w:lvlText w:val="•"/>
      <w:lvlJc w:val="left"/>
      <w:pPr>
        <w:ind w:left="2788" w:hanging="360"/>
      </w:pPr>
      <w:rPr>
        <w:rFonts w:hint="default"/>
        <w:lang w:val="nb" w:eastAsia="nb" w:bidi="nb"/>
      </w:rPr>
    </w:lvl>
    <w:lvl w:ilvl="4" w:tplc="D1E27C04">
      <w:numFmt w:val="bullet"/>
      <w:lvlText w:val="•"/>
      <w:lvlJc w:val="left"/>
      <w:pPr>
        <w:ind w:left="3762" w:hanging="360"/>
      </w:pPr>
      <w:rPr>
        <w:rFonts w:hint="default"/>
        <w:lang w:val="nb" w:eastAsia="nb" w:bidi="nb"/>
      </w:rPr>
    </w:lvl>
    <w:lvl w:ilvl="5" w:tplc="45B0C9DC">
      <w:numFmt w:val="bullet"/>
      <w:lvlText w:val="•"/>
      <w:lvlJc w:val="left"/>
      <w:pPr>
        <w:ind w:left="4736" w:hanging="360"/>
      </w:pPr>
      <w:rPr>
        <w:rFonts w:hint="default"/>
        <w:lang w:val="nb" w:eastAsia="nb" w:bidi="nb"/>
      </w:rPr>
    </w:lvl>
    <w:lvl w:ilvl="6" w:tplc="8DC8D5D8">
      <w:numFmt w:val="bullet"/>
      <w:lvlText w:val="•"/>
      <w:lvlJc w:val="left"/>
      <w:pPr>
        <w:ind w:left="5710" w:hanging="360"/>
      </w:pPr>
      <w:rPr>
        <w:rFonts w:hint="default"/>
        <w:lang w:val="nb" w:eastAsia="nb" w:bidi="nb"/>
      </w:rPr>
    </w:lvl>
    <w:lvl w:ilvl="7" w:tplc="4232C286">
      <w:numFmt w:val="bullet"/>
      <w:lvlText w:val="•"/>
      <w:lvlJc w:val="left"/>
      <w:pPr>
        <w:ind w:left="6684" w:hanging="360"/>
      </w:pPr>
      <w:rPr>
        <w:rFonts w:hint="default"/>
        <w:lang w:val="nb" w:eastAsia="nb" w:bidi="nb"/>
      </w:rPr>
    </w:lvl>
    <w:lvl w:ilvl="8" w:tplc="18D02A48">
      <w:numFmt w:val="bullet"/>
      <w:lvlText w:val="•"/>
      <w:lvlJc w:val="left"/>
      <w:pPr>
        <w:ind w:left="7658" w:hanging="360"/>
      </w:pPr>
      <w:rPr>
        <w:rFonts w:hint="default"/>
        <w:lang w:val="nb" w:eastAsia="nb" w:bidi="nb"/>
      </w:rPr>
    </w:lvl>
  </w:abstractNum>
  <w:abstractNum w:abstractNumId="11" w15:restartNumberingAfterBreak="0">
    <w:nsid w:val="379E7919"/>
    <w:multiLevelType w:val="hybridMultilevel"/>
    <w:tmpl w:val="E780A77E"/>
    <w:lvl w:ilvl="0" w:tplc="FECC734E">
      <w:numFmt w:val="bullet"/>
      <w:lvlText w:val=""/>
      <w:lvlJc w:val="left"/>
      <w:pPr>
        <w:ind w:left="835" w:hanging="360"/>
      </w:pPr>
      <w:rPr>
        <w:rFonts w:hint="default"/>
        <w:w w:val="99"/>
        <w:lang w:val="nb" w:eastAsia="nb" w:bidi="nb"/>
      </w:rPr>
    </w:lvl>
    <w:lvl w:ilvl="1" w:tplc="F6AA6AD0">
      <w:numFmt w:val="bullet"/>
      <w:lvlText w:val="•"/>
      <w:lvlJc w:val="left"/>
      <w:pPr>
        <w:ind w:left="1716" w:hanging="360"/>
      </w:pPr>
      <w:rPr>
        <w:rFonts w:hint="default"/>
        <w:lang w:val="nb" w:eastAsia="nb" w:bidi="nb"/>
      </w:rPr>
    </w:lvl>
    <w:lvl w:ilvl="2" w:tplc="44EA2DA0">
      <w:numFmt w:val="bullet"/>
      <w:lvlText w:val="•"/>
      <w:lvlJc w:val="left"/>
      <w:pPr>
        <w:ind w:left="2593" w:hanging="360"/>
      </w:pPr>
      <w:rPr>
        <w:rFonts w:hint="default"/>
        <w:lang w:val="nb" w:eastAsia="nb" w:bidi="nb"/>
      </w:rPr>
    </w:lvl>
    <w:lvl w:ilvl="3" w:tplc="9F38CD3E">
      <w:numFmt w:val="bullet"/>
      <w:lvlText w:val="•"/>
      <w:lvlJc w:val="left"/>
      <w:pPr>
        <w:ind w:left="3469" w:hanging="360"/>
      </w:pPr>
      <w:rPr>
        <w:rFonts w:hint="default"/>
        <w:lang w:val="nb" w:eastAsia="nb" w:bidi="nb"/>
      </w:rPr>
    </w:lvl>
    <w:lvl w:ilvl="4" w:tplc="537656AE">
      <w:numFmt w:val="bullet"/>
      <w:lvlText w:val="•"/>
      <w:lvlJc w:val="left"/>
      <w:pPr>
        <w:ind w:left="4346" w:hanging="360"/>
      </w:pPr>
      <w:rPr>
        <w:rFonts w:hint="default"/>
        <w:lang w:val="nb" w:eastAsia="nb" w:bidi="nb"/>
      </w:rPr>
    </w:lvl>
    <w:lvl w:ilvl="5" w:tplc="E44A6A18">
      <w:numFmt w:val="bullet"/>
      <w:lvlText w:val="•"/>
      <w:lvlJc w:val="left"/>
      <w:pPr>
        <w:ind w:left="5223" w:hanging="360"/>
      </w:pPr>
      <w:rPr>
        <w:rFonts w:hint="default"/>
        <w:lang w:val="nb" w:eastAsia="nb" w:bidi="nb"/>
      </w:rPr>
    </w:lvl>
    <w:lvl w:ilvl="6" w:tplc="A8E04D80">
      <w:numFmt w:val="bullet"/>
      <w:lvlText w:val="•"/>
      <w:lvlJc w:val="left"/>
      <w:pPr>
        <w:ind w:left="6099" w:hanging="360"/>
      </w:pPr>
      <w:rPr>
        <w:rFonts w:hint="default"/>
        <w:lang w:val="nb" w:eastAsia="nb" w:bidi="nb"/>
      </w:rPr>
    </w:lvl>
    <w:lvl w:ilvl="7" w:tplc="B0CE6B66">
      <w:numFmt w:val="bullet"/>
      <w:lvlText w:val="•"/>
      <w:lvlJc w:val="left"/>
      <w:pPr>
        <w:ind w:left="6976" w:hanging="360"/>
      </w:pPr>
      <w:rPr>
        <w:rFonts w:hint="default"/>
        <w:lang w:val="nb" w:eastAsia="nb" w:bidi="nb"/>
      </w:rPr>
    </w:lvl>
    <w:lvl w:ilvl="8" w:tplc="BACE1818">
      <w:numFmt w:val="bullet"/>
      <w:lvlText w:val="•"/>
      <w:lvlJc w:val="left"/>
      <w:pPr>
        <w:ind w:left="7853" w:hanging="360"/>
      </w:pPr>
      <w:rPr>
        <w:rFonts w:hint="default"/>
        <w:lang w:val="nb" w:eastAsia="nb" w:bidi="nb"/>
      </w:rPr>
    </w:lvl>
  </w:abstractNum>
  <w:abstractNum w:abstractNumId="12" w15:restartNumberingAfterBreak="0">
    <w:nsid w:val="3CDA357F"/>
    <w:multiLevelType w:val="hybridMultilevel"/>
    <w:tmpl w:val="FC7EF5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47009B"/>
    <w:multiLevelType w:val="hybridMultilevel"/>
    <w:tmpl w:val="B8A047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E6C5502"/>
    <w:multiLevelType w:val="hybridMultilevel"/>
    <w:tmpl w:val="C9F41F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134727C"/>
    <w:multiLevelType w:val="hybridMultilevel"/>
    <w:tmpl w:val="C58640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5864823"/>
    <w:multiLevelType w:val="hybridMultilevel"/>
    <w:tmpl w:val="57E2DB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7255D3D"/>
    <w:multiLevelType w:val="hybridMultilevel"/>
    <w:tmpl w:val="8C865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85C08A0"/>
    <w:multiLevelType w:val="hybridMultilevel"/>
    <w:tmpl w:val="02E2D778"/>
    <w:lvl w:ilvl="0" w:tplc="B59838E2">
      <w:numFmt w:val="bullet"/>
      <w:lvlText w:val=""/>
      <w:lvlJc w:val="left"/>
      <w:pPr>
        <w:ind w:left="828" w:hanging="360"/>
      </w:pPr>
      <w:rPr>
        <w:rFonts w:ascii="Symbol" w:eastAsia="Symbol" w:hAnsi="Symbol" w:cs="Symbol" w:hint="default"/>
        <w:w w:val="100"/>
        <w:sz w:val="18"/>
        <w:szCs w:val="18"/>
        <w:lang w:val="nb" w:eastAsia="nb" w:bidi="nb"/>
      </w:rPr>
    </w:lvl>
    <w:lvl w:ilvl="1" w:tplc="8FA414FC">
      <w:numFmt w:val="bullet"/>
      <w:lvlText w:val="•"/>
      <w:lvlJc w:val="left"/>
      <w:pPr>
        <w:ind w:left="1479" w:hanging="360"/>
      </w:pPr>
      <w:rPr>
        <w:rFonts w:hint="default"/>
        <w:lang w:val="nb" w:eastAsia="nb" w:bidi="nb"/>
      </w:rPr>
    </w:lvl>
    <w:lvl w:ilvl="2" w:tplc="81AABF50">
      <w:numFmt w:val="bullet"/>
      <w:lvlText w:val="•"/>
      <w:lvlJc w:val="left"/>
      <w:pPr>
        <w:ind w:left="2139" w:hanging="360"/>
      </w:pPr>
      <w:rPr>
        <w:rFonts w:hint="default"/>
        <w:lang w:val="nb" w:eastAsia="nb" w:bidi="nb"/>
      </w:rPr>
    </w:lvl>
    <w:lvl w:ilvl="3" w:tplc="E9981606">
      <w:numFmt w:val="bullet"/>
      <w:lvlText w:val="•"/>
      <w:lvlJc w:val="left"/>
      <w:pPr>
        <w:ind w:left="2798" w:hanging="360"/>
      </w:pPr>
      <w:rPr>
        <w:rFonts w:hint="default"/>
        <w:lang w:val="nb" w:eastAsia="nb" w:bidi="nb"/>
      </w:rPr>
    </w:lvl>
    <w:lvl w:ilvl="4" w:tplc="658ADC8A">
      <w:numFmt w:val="bullet"/>
      <w:lvlText w:val="•"/>
      <w:lvlJc w:val="left"/>
      <w:pPr>
        <w:ind w:left="3458" w:hanging="360"/>
      </w:pPr>
      <w:rPr>
        <w:rFonts w:hint="default"/>
        <w:lang w:val="nb" w:eastAsia="nb" w:bidi="nb"/>
      </w:rPr>
    </w:lvl>
    <w:lvl w:ilvl="5" w:tplc="1CA2EAEA">
      <w:numFmt w:val="bullet"/>
      <w:lvlText w:val="•"/>
      <w:lvlJc w:val="left"/>
      <w:pPr>
        <w:ind w:left="4117" w:hanging="360"/>
      </w:pPr>
      <w:rPr>
        <w:rFonts w:hint="default"/>
        <w:lang w:val="nb" w:eastAsia="nb" w:bidi="nb"/>
      </w:rPr>
    </w:lvl>
    <w:lvl w:ilvl="6" w:tplc="D8A4B902">
      <w:numFmt w:val="bullet"/>
      <w:lvlText w:val="•"/>
      <w:lvlJc w:val="left"/>
      <w:pPr>
        <w:ind w:left="4777" w:hanging="360"/>
      </w:pPr>
      <w:rPr>
        <w:rFonts w:hint="default"/>
        <w:lang w:val="nb" w:eastAsia="nb" w:bidi="nb"/>
      </w:rPr>
    </w:lvl>
    <w:lvl w:ilvl="7" w:tplc="1CE62560">
      <w:numFmt w:val="bullet"/>
      <w:lvlText w:val="•"/>
      <w:lvlJc w:val="left"/>
      <w:pPr>
        <w:ind w:left="5436" w:hanging="360"/>
      </w:pPr>
      <w:rPr>
        <w:rFonts w:hint="default"/>
        <w:lang w:val="nb" w:eastAsia="nb" w:bidi="nb"/>
      </w:rPr>
    </w:lvl>
    <w:lvl w:ilvl="8" w:tplc="404C0D0E">
      <w:numFmt w:val="bullet"/>
      <w:lvlText w:val="•"/>
      <w:lvlJc w:val="left"/>
      <w:pPr>
        <w:ind w:left="6096" w:hanging="360"/>
      </w:pPr>
      <w:rPr>
        <w:rFonts w:hint="default"/>
        <w:lang w:val="nb" w:eastAsia="nb" w:bidi="nb"/>
      </w:rPr>
    </w:lvl>
  </w:abstractNum>
  <w:abstractNum w:abstractNumId="19" w15:restartNumberingAfterBreak="0">
    <w:nsid w:val="5C3C216A"/>
    <w:multiLevelType w:val="hybridMultilevel"/>
    <w:tmpl w:val="37868266"/>
    <w:lvl w:ilvl="0" w:tplc="1C0A2FA8">
      <w:numFmt w:val="bullet"/>
      <w:lvlText w:val=""/>
      <w:lvlJc w:val="left"/>
      <w:pPr>
        <w:ind w:left="836" w:hanging="360"/>
      </w:pPr>
      <w:rPr>
        <w:rFonts w:ascii="Symbol" w:eastAsia="Symbol" w:hAnsi="Symbol" w:cs="Symbol" w:hint="default"/>
        <w:w w:val="100"/>
        <w:sz w:val="18"/>
        <w:szCs w:val="18"/>
        <w:lang w:val="nb" w:eastAsia="nb" w:bidi="nb"/>
      </w:rPr>
    </w:lvl>
    <w:lvl w:ilvl="1" w:tplc="AADADAE0">
      <w:numFmt w:val="bullet"/>
      <w:lvlText w:val="•"/>
      <w:lvlJc w:val="left"/>
      <w:pPr>
        <w:ind w:left="1716" w:hanging="360"/>
      </w:pPr>
      <w:rPr>
        <w:rFonts w:hint="default"/>
        <w:lang w:val="nb" w:eastAsia="nb" w:bidi="nb"/>
      </w:rPr>
    </w:lvl>
    <w:lvl w:ilvl="2" w:tplc="871A658C">
      <w:numFmt w:val="bullet"/>
      <w:lvlText w:val="•"/>
      <w:lvlJc w:val="left"/>
      <w:pPr>
        <w:ind w:left="2593" w:hanging="360"/>
      </w:pPr>
      <w:rPr>
        <w:rFonts w:hint="default"/>
        <w:lang w:val="nb" w:eastAsia="nb" w:bidi="nb"/>
      </w:rPr>
    </w:lvl>
    <w:lvl w:ilvl="3" w:tplc="103415C2">
      <w:numFmt w:val="bullet"/>
      <w:lvlText w:val="•"/>
      <w:lvlJc w:val="left"/>
      <w:pPr>
        <w:ind w:left="3469" w:hanging="360"/>
      </w:pPr>
      <w:rPr>
        <w:rFonts w:hint="default"/>
        <w:lang w:val="nb" w:eastAsia="nb" w:bidi="nb"/>
      </w:rPr>
    </w:lvl>
    <w:lvl w:ilvl="4" w:tplc="FEA47D3E">
      <w:numFmt w:val="bullet"/>
      <w:lvlText w:val="•"/>
      <w:lvlJc w:val="left"/>
      <w:pPr>
        <w:ind w:left="4346" w:hanging="360"/>
      </w:pPr>
      <w:rPr>
        <w:rFonts w:hint="default"/>
        <w:lang w:val="nb" w:eastAsia="nb" w:bidi="nb"/>
      </w:rPr>
    </w:lvl>
    <w:lvl w:ilvl="5" w:tplc="358EFBCE">
      <w:numFmt w:val="bullet"/>
      <w:lvlText w:val="•"/>
      <w:lvlJc w:val="left"/>
      <w:pPr>
        <w:ind w:left="5223" w:hanging="360"/>
      </w:pPr>
      <w:rPr>
        <w:rFonts w:hint="default"/>
        <w:lang w:val="nb" w:eastAsia="nb" w:bidi="nb"/>
      </w:rPr>
    </w:lvl>
    <w:lvl w:ilvl="6" w:tplc="93AEE882">
      <w:numFmt w:val="bullet"/>
      <w:lvlText w:val="•"/>
      <w:lvlJc w:val="left"/>
      <w:pPr>
        <w:ind w:left="6099" w:hanging="360"/>
      </w:pPr>
      <w:rPr>
        <w:rFonts w:hint="default"/>
        <w:lang w:val="nb" w:eastAsia="nb" w:bidi="nb"/>
      </w:rPr>
    </w:lvl>
    <w:lvl w:ilvl="7" w:tplc="7534BAE6">
      <w:numFmt w:val="bullet"/>
      <w:lvlText w:val="•"/>
      <w:lvlJc w:val="left"/>
      <w:pPr>
        <w:ind w:left="6976" w:hanging="360"/>
      </w:pPr>
      <w:rPr>
        <w:rFonts w:hint="default"/>
        <w:lang w:val="nb" w:eastAsia="nb" w:bidi="nb"/>
      </w:rPr>
    </w:lvl>
    <w:lvl w:ilvl="8" w:tplc="B89834A0">
      <w:numFmt w:val="bullet"/>
      <w:lvlText w:val="•"/>
      <w:lvlJc w:val="left"/>
      <w:pPr>
        <w:ind w:left="7853" w:hanging="360"/>
      </w:pPr>
      <w:rPr>
        <w:rFonts w:hint="default"/>
        <w:lang w:val="nb" w:eastAsia="nb" w:bidi="nb"/>
      </w:rPr>
    </w:lvl>
  </w:abstractNum>
  <w:abstractNum w:abstractNumId="20" w15:restartNumberingAfterBreak="0">
    <w:nsid w:val="5D374D77"/>
    <w:multiLevelType w:val="hybridMultilevel"/>
    <w:tmpl w:val="ADD427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8183DA1"/>
    <w:multiLevelType w:val="hybridMultilevel"/>
    <w:tmpl w:val="362A58EA"/>
    <w:lvl w:ilvl="0" w:tplc="FFFFFFFF">
      <w:start w:val="1"/>
      <w:numFmt w:val="bullet"/>
      <w:lvlText w:val=""/>
      <w:lvlJc w:val="left"/>
      <w:pPr>
        <w:ind w:left="835" w:hanging="360"/>
      </w:pPr>
      <w:rPr>
        <w:rFonts w:ascii="Symbol" w:hAnsi="Symbol" w:hint="default"/>
        <w:w w:val="99"/>
        <w:sz w:val="20"/>
        <w:szCs w:val="20"/>
        <w:lang w:val="nb" w:eastAsia="nb" w:bidi="nb"/>
      </w:rPr>
    </w:lvl>
    <w:lvl w:ilvl="1" w:tplc="30662EBA">
      <w:numFmt w:val="bullet"/>
      <w:lvlText w:val="•"/>
      <w:lvlJc w:val="left"/>
      <w:pPr>
        <w:ind w:left="1716" w:hanging="360"/>
      </w:pPr>
      <w:rPr>
        <w:rFonts w:hint="default"/>
        <w:lang w:val="nb" w:eastAsia="nb" w:bidi="nb"/>
      </w:rPr>
    </w:lvl>
    <w:lvl w:ilvl="2" w:tplc="FA7AB128">
      <w:numFmt w:val="bullet"/>
      <w:lvlText w:val="•"/>
      <w:lvlJc w:val="left"/>
      <w:pPr>
        <w:ind w:left="2593" w:hanging="360"/>
      </w:pPr>
      <w:rPr>
        <w:rFonts w:hint="default"/>
        <w:lang w:val="nb" w:eastAsia="nb" w:bidi="nb"/>
      </w:rPr>
    </w:lvl>
    <w:lvl w:ilvl="3" w:tplc="E16EC048">
      <w:numFmt w:val="bullet"/>
      <w:lvlText w:val="•"/>
      <w:lvlJc w:val="left"/>
      <w:pPr>
        <w:ind w:left="3469" w:hanging="360"/>
      </w:pPr>
      <w:rPr>
        <w:rFonts w:hint="default"/>
        <w:lang w:val="nb" w:eastAsia="nb" w:bidi="nb"/>
      </w:rPr>
    </w:lvl>
    <w:lvl w:ilvl="4" w:tplc="3D64A650">
      <w:numFmt w:val="bullet"/>
      <w:lvlText w:val="•"/>
      <w:lvlJc w:val="left"/>
      <w:pPr>
        <w:ind w:left="4346" w:hanging="360"/>
      </w:pPr>
      <w:rPr>
        <w:rFonts w:hint="default"/>
        <w:lang w:val="nb" w:eastAsia="nb" w:bidi="nb"/>
      </w:rPr>
    </w:lvl>
    <w:lvl w:ilvl="5" w:tplc="DA405156">
      <w:numFmt w:val="bullet"/>
      <w:lvlText w:val="•"/>
      <w:lvlJc w:val="left"/>
      <w:pPr>
        <w:ind w:left="5223" w:hanging="360"/>
      </w:pPr>
      <w:rPr>
        <w:rFonts w:hint="default"/>
        <w:lang w:val="nb" w:eastAsia="nb" w:bidi="nb"/>
      </w:rPr>
    </w:lvl>
    <w:lvl w:ilvl="6" w:tplc="AC3CFFB8">
      <w:numFmt w:val="bullet"/>
      <w:lvlText w:val="•"/>
      <w:lvlJc w:val="left"/>
      <w:pPr>
        <w:ind w:left="6099" w:hanging="360"/>
      </w:pPr>
      <w:rPr>
        <w:rFonts w:hint="default"/>
        <w:lang w:val="nb" w:eastAsia="nb" w:bidi="nb"/>
      </w:rPr>
    </w:lvl>
    <w:lvl w:ilvl="7" w:tplc="F16A2B30">
      <w:numFmt w:val="bullet"/>
      <w:lvlText w:val="•"/>
      <w:lvlJc w:val="left"/>
      <w:pPr>
        <w:ind w:left="6976" w:hanging="360"/>
      </w:pPr>
      <w:rPr>
        <w:rFonts w:hint="default"/>
        <w:lang w:val="nb" w:eastAsia="nb" w:bidi="nb"/>
      </w:rPr>
    </w:lvl>
    <w:lvl w:ilvl="8" w:tplc="2962184A">
      <w:numFmt w:val="bullet"/>
      <w:lvlText w:val="•"/>
      <w:lvlJc w:val="left"/>
      <w:pPr>
        <w:ind w:left="7853" w:hanging="360"/>
      </w:pPr>
      <w:rPr>
        <w:rFonts w:hint="default"/>
        <w:lang w:val="nb" w:eastAsia="nb" w:bidi="nb"/>
      </w:rPr>
    </w:lvl>
  </w:abstractNum>
  <w:abstractNum w:abstractNumId="22" w15:restartNumberingAfterBreak="0">
    <w:nsid w:val="74E5401A"/>
    <w:multiLevelType w:val="hybridMultilevel"/>
    <w:tmpl w:val="CBD08C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E69600F"/>
    <w:multiLevelType w:val="hybridMultilevel"/>
    <w:tmpl w:val="C3D41D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1"/>
  </w:num>
  <w:num w:numId="4">
    <w:abstractNumId w:val="0"/>
  </w:num>
  <w:num w:numId="5">
    <w:abstractNumId w:val="18"/>
  </w:num>
  <w:num w:numId="6">
    <w:abstractNumId w:val="2"/>
  </w:num>
  <w:num w:numId="7">
    <w:abstractNumId w:val="8"/>
  </w:num>
  <w:num w:numId="8">
    <w:abstractNumId w:val="10"/>
  </w:num>
  <w:num w:numId="9">
    <w:abstractNumId w:val="1"/>
  </w:num>
  <w:num w:numId="10">
    <w:abstractNumId w:val="20"/>
  </w:num>
  <w:num w:numId="11">
    <w:abstractNumId w:val="9"/>
  </w:num>
  <w:num w:numId="12">
    <w:abstractNumId w:val="15"/>
  </w:num>
  <w:num w:numId="13">
    <w:abstractNumId w:val="7"/>
  </w:num>
  <w:num w:numId="14">
    <w:abstractNumId w:val="13"/>
  </w:num>
  <w:num w:numId="15">
    <w:abstractNumId w:val="22"/>
  </w:num>
  <w:num w:numId="16">
    <w:abstractNumId w:val="23"/>
  </w:num>
  <w:num w:numId="17">
    <w:abstractNumId w:val="5"/>
  </w:num>
  <w:num w:numId="18">
    <w:abstractNumId w:val="12"/>
  </w:num>
  <w:num w:numId="19">
    <w:abstractNumId w:val="6"/>
  </w:num>
  <w:num w:numId="20">
    <w:abstractNumId w:val="17"/>
  </w:num>
  <w:num w:numId="21">
    <w:abstractNumId w:val="14"/>
  </w:num>
  <w:num w:numId="22">
    <w:abstractNumId w:val="4"/>
  </w:num>
  <w:num w:numId="23">
    <w:abstractNumId w:val="16"/>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1F"/>
    <w:rsid w:val="00031888"/>
    <w:rsid w:val="0005100F"/>
    <w:rsid w:val="000C01A5"/>
    <w:rsid w:val="000E2962"/>
    <w:rsid w:val="00124DFD"/>
    <w:rsid w:val="001513A2"/>
    <w:rsid w:val="00153B92"/>
    <w:rsid w:val="0019741C"/>
    <w:rsid w:val="001C1FB4"/>
    <w:rsid w:val="00295034"/>
    <w:rsid w:val="00341C10"/>
    <w:rsid w:val="003600DE"/>
    <w:rsid w:val="0037547F"/>
    <w:rsid w:val="00383F48"/>
    <w:rsid w:val="003A1D27"/>
    <w:rsid w:val="00406657"/>
    <w:rsid w:val="00483576"/>
    <w:rsid w:val="0049054C"/>
    <w:rsid w:val="004B0B51"/>
    <w:rsid w:val="004C1607"/>
    <w:rsid w:val="00524590"/>
    <w:rsid w:val="00593174"/>
    <w:rsid w:val="00594651"/>
    <w:rsid w:val="005D6645"/>
    <w:rsid w:val="006321F8"/>
    <w:rsid w:val="00741E79"/>
    <w:rsid w:val="007E78C8"/>
    <w:rsid w:val="008028B0"/>
    <w:rsid w:val="0084394D"/>
    <w:rsid w:val="008516F0"/>
    <w:rsid w:val="00876849"/>
    <w:rsid w:val="00881DBC"/>
    <w:rsid w:val="008F0A59"/>
    <w:rsid w:val="00927076"/>
    <w:rsid w:val="009410A1"/>
    <w:rsid w:val="00962F06"/>
    <w:rsid w:val="00997662"/>
    <w:rsid w:val="009B5ACE"/>
    <w:rsid w:val="009E1323"/>
    <w:rsid w:val="00A22AF5"/>
    <w:rsid w:val="00A5640A"/>
    <w:rsid w:val="00A6763F"/>
    <w:rsid w:val="00A71378"/>
    <w:rsid w:val="00B57ADE"/>
    <w:rsid w:val="00B93229"/>
    <w:rsid w:val="00BB1246"/>
    <w:rsid w:val="00C12B49"/>
    <w:rsid w:val="00CD674E"/>
    <w:rsid w:val="00D169E6"/>
    <w:rsid w:val="00D529FB"/>
    <w:rsid w:val="00D618F0"/>
    <w:rsid w:val="00D95DC3"/>
    <w:rsid w:val="00DB751F"/>
    <w:rsid w:val="00DF3268"/>
    <w:rsid w:val="00E247DE"/>
    <w:rsid w:val="00E429C0"/>
    <w:rsid w:val="00ED5940"/>
    <w:rsid w:val="00F22921"/>
    <w:rsid w:val="00F6134D"/>
    <w:rsid w:val="00F71352"/>
    <w:rsid w:val="00F77949"/>
    <w:rsid w:val="00F800E4"/>
    <w:rsid w:val="00FA25D7"/>
    <w:rsid w:val="00FC280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7FDFBB"/>
  <w15:chartTrackingRefBased/>
  <w15:docId w15:val="{0776C78E-3FD1-4D35-AA2B-9B072930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49"/>
    <w:rPr>
      <w:rFonts w:ascii="Arial" w:hAnsi="Arial"/>
      <w:sz w:val="24"/>
    </w:rPr>
  </w:style>
  <w:style w:type="paragraph" w:styleId="Overskrift1">
    <w:name w:val="heading 1"/>
    <w:basedOn w:val="Normal"/>
    <w:next w:val="Normal"/>
    <w:link w:val="Overskrift1Tegn"/>
    <w:uiPriority w:val="1"/>
    <w:qFormat/>
    <w:rsid w:val="00483576"/>
    <w:pPr>
      <w:keepNext/>
      <w:keepLines/>
      <w:spacing w:before="240" w:after="120"/>
      <w:outlineLvl w:val="0"/>
    </w:pPr>
    <w:rPr>
      <w:rFonts w:eastAsiaTheme="majorEastAsia" w:cstheme="majorBidi"/>
      <w:b/>
      <w:color w:val="E01F1D"/>
      <w:sz w:val="32"/>
      <w:szCs w:val="32"/>
      <w:lang w:eastAsia="en-US"/>
    </w:rPr>
  </w:style>
  <w:style w:type="paragraph" w:styleId="Overskrift2">
    <w:name w:val="heading 2"/>
    <w:basedOn w:val="Normal"/>
    <w:next w:val="Normal"/>
    <w:link w:val="Overskrift2Tegn"/>
    <w:uiPriority w:val="1"/>
    <w:unhideWhenUsed/>
    <w:qFormat/>
    <w:rsid w:val="009B5ACE"/>
    <w:pPr>
      <w:keepNext/>
      <w:keepLines/>
      <w:spacing w:after="0"/>
      <w:outlineLvl w:val="1"/>
    </w:pPr>
    <w:rPr>
      <w:rFonts w:eastAsiaTheme="majorEastAsia" w:cstheme="majorBidi"/>
      <w:b/>
      <w:color w:val="000000" w:themeColor="text1"/>
      <w:sz w:val="26"/>
      <w:szCs w:val="26"/>
      <w:lang w:eastAsia="en-US"/>
    </w:rPr>
  </w:style>
  <w:style w:type="paragraph" w:styleId="Overskrift3">
    <w:name w:val="heading 3"/>
    <w:basedOn w:val="Normal"/>
    <w:link w:val="Overskrift3Tegn"/>
    <w:uiPriority w:val="1"/>
    <w:qFormat/>
    <w:rsid w:val="00F22921"/>
    <w:pPr>
      <w:widowControl w:val="0"/>
      <w:autoSpaceDE w:val="0"/>
      <w:autoSpaceDN w:val="0"/>
      <w:spacing w:after="0" w:line="240" w:lineRule="auto"/>
      <w:ind w:left="823" w:hanging="709"/>
      <w:outlineLvl w:val="2"/>
    </w:pPr>
    <w:rPr>
      <w:rFonts w:eastAsia="Arial" w:cs="Arial"/>
      <w:b/>
      <w:bCs/>
      <w:sz w:val="22"/>
      <w:lang w:val="nb" w:eastAsia="nb" w:bidi="nb"/>
    </w:rPr>
  </w:style>
  <w:style w:type="paragraph" w:styleId="Overskrift4">
    <w:name w:val="heading 4"/>
    <w:basedOn w:val="Normal"/>
    <w:link w:val="Overskrift4Tegn"/>
    <w:uiPriority w:val="1"/>
    <w:qFormat/>
    <w:rsid w:val="00F22921"/>
    <w:pPr>
      <w:widowControl w:val="0"/>
      <w:autoSpaceDE w:val="0"/>
      <w:autoSpaceDN w:val="0"/>
      <w:spacing w:after="0" w:line="240" w:lineRule="auto"/>
      <w:ind w:left="115"/>
      <w:outlineLvl w:val="3"/>
    </w:pPr>
    <w:rPr>
      <w:rFonts w:eastAsia="Arial" w:cs="Arial"/>
      <w:b/>
      <w:bCs/>
      <w:sz w:val="20"/>
      <w:szCs w:val="20"/>
      <w:lang w:val="nb" w:eastAsia="nb" w:bidi="nb"/>
    </w:rPr>
  </w:style>
  <w:style w:type="paragraph" w:styleId="Overskrift5">
    <w:name w:val="heading 5"/>
    <w:basedOn w:val="Normal"/>
    <w:link w:val="Overskrift5Tegn"/>
    <w:uiPriority w:val="1"/>
    <w:qFormat/>
    <w:rsid w:val="00F22921"/>
    <w:pPr>
      <w:widowControl w:val="0"/>
      <w:autoSpaceDE w:val="0"/>
      <w:autoSpaceDN w:val="0"/>
      <w:spacing w:after="0" w:line="240" w:lineRule="auto"/>
      <w:ind w:left="115"/>
      <w:outlineLvl w:val="4"/>
    </w:pPr>
    <w:rPr>
      <w:rFonts w:eastAsia="Arial" w:cs="Arial"/>
      <w:b/>
      <w:bCs/>
      <w:i/>
      <w:sz w:val="20"/>
      <w:szCs w:val="20"/>
      <w:lang w:val="nb" w:eastAsia="nb" w:bidi="n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483576"/>
    <w:rPr>
      <w:rFonts w:ascii="Arial" w:eastAsiaTheme="majorEastAsia" w:hAnsi="Arial" w:cstheme="majorBidi"/>
      <w:b/>
      <w:color w:val="E01F1D"/>
      <w:sz w:val="32"/>
      <w:szCs w:val="32"/>
      <w:lang w:eastAsia="en-US"/>
    </w:rPr>
  </w:style>
  <w:style w:type="character" w:customStyle="1" w:styleId="Overskrift2Tegn">
    <w:name w:val="Overskrift 2 Tegn"/>
    <w:basedOn w:val="Standardskriftforavsnitt"/>
    <w:link w:val="Overskrift2"/>
    <w:uiPriority w:val="1"/>
    <w:rsid w:val="009B5ACE"/>
    <w:rPr>
      <w:rFonts w:ascii="Arial" w:eastAsiaTheme="majorEastAsia" w:hAnsi="Arial" w:cstheme="majorBidi"/>
      <w:b/>
      <w:color w:val="000000" w:themeColor="text1"/>
      <w:sz w:val="26"/>
      <w:szCs w:val="26"/>
      <w:lang w:eastAsia="en-US"/>
    </w:rPr>
  </w:style>
  <w:style w:type="character" w:customStyle="1" w:styleId="Overskrift3Tegn">
    <w:name w:val="Overskrift 3 Tegn"/>
    <w:basedOn w:val="Standardskriftforavsnitt"/>
    <w:link w:val="Overskrift3"/>
    <w:uiPriority w:val="1"/>
    <w:rsid w:val="00F22921"/>
    <w:rPr>
      <w:rFonts w:ascii="Arial" w:eastAsia="Arial" w:hAnsi="Arial" w:cs="Arial"/>
      <w:b/>
      <w:bCs/>
      <w:lang w:val="nb" w:eastAsia="nb" w:bidi="nb"/>
    </w:rPr>
  </w:style>
  <w:style w:type="character" w:customStyle="1" w:styleId="Overskrift4Tegn">
    <w:name w:val="Overskrift 4 Tegn"/>
    <w:basedOn w:val="Standardskriftforavsnitt"/>
    <w:link w:val="Overskrift4"/>
    <w:uiPriority w:val="1"/>
    <w:rsid w:val="00F22921"/>
    <w:rPr>
      <w:rFonts w:ascii="Arial" w:eastAsia="Arial" w:hAnsi="Arial" w:cs="Arial"/>
      <w:b/>
      <w:bCs/>
      <w:sz w:val="20"/>
      <w:szCs w:val="20"/>
      <w:lang w:val="nb" w:eastAsia="nb" w:bidi="nb"/>
    </w:rPr>
  </w:style>
  <w:style w:type="character" w:customStyle="1" w:styleId="Overskrift5Tegn">
    <w:name w:val="Overskrift 5 Tegn"/>
    <w:basedOn w:val="Standardskriftforavsnitt"/>
    <w:link w:val="Overskrift5"/>
    <w:uiPriority w:val="1"/>
    <w:rsid w:val="00F22921"/>
    <w:rPr>
      <w:rFonts w:ascii="Arial" w:eastAsia="Arial" w:hAnsi="Arial" w:cs="Arial"/>
      <w:b/>
      <w:bCs/>
      <w:i/>
      <w:sz w:val="20"/>
      <w:szCs w:val="20"/>
      <w:lang w:val="nb" w:eastAsia="nb" w:bidi="nb"/>
    </w:rPr>
  </w:style>
  <w:style w:type="paragraph" w:styleId="Topptekst">
    <w:name w:val="header"/>
    <w:basedOn w:val="Normal"/>
    <w:link w:val="TopptekstTegn"/>
    <w:uiPriority w:val="99"/>
    <w:unhideWhenUsed/>
    <w:rsid w:val="00124DF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24DFD"/>
  </w:style>
  <w:style w:type="paragraph" w:styleId="Bunntekst">
    <w:name w:val="footer"/>
    <w:basedOn w:val="Normal"/>
    <w:link w:val="BunntekstTegn"/>
    <w:uiPriority w:val="99"/>
    <w:unhideWhenUsed/>
    <w:rsid w:val="00124DF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24DFD"/>
  </w:style>
  <w:style w:type="character" w:styleId="Plassholdertekst">
    <w:name w:val="Placeholder Text"/>
    <w:basedOn w:val="Standardskriftforavsnitt"/>
    <w:uiPriority w:val="99"/>
    <w:semiHidden/>
    <w:rsid w:val="00F6134D"/>
  </w:style>
  <w:style w:type="paragraph" w:styleId="Tittel">
    <w:name w:val="Title"/>
    <w:basedOn w:val="Normal"/>
    <w:next w:val="Normal"/>
    <w:link w:val="TittelTegn"/>
    <w:uiPriority w:val="10"/>
    <w:qFormat/>
    <w:rsid w:val="00ED59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D5940"/>
    <w:rPr>
      <w:rFonts w:asciiTheme="majorHAnsi" w:eastAsiaTheme="majorEastAsia" w:hAnsiTheme="majorHAnsi" w:cstheme="majorBidi"/>
      <w:spacing w:val="-10"/>
      <w:kern w:val="28"/>
      <w:sz w:val="56"/>
      <w:szCs w:val="56"/>
    </w:rPr>
  </w:style>
  <w:style w:type="character" w:customStyle="1" w:styleId="AFKTittel">
    <w:name w:val="AFK Tittel"/>
    <w:basedOn w:val="TittelTegn"/>
    <w:uiPriority w:val="1"/>
    <w:rsid w:val="00ED5940"/>
    <w:rPr>
      <w:rFonts w:ascii="Arial" w:eastAsiaTheme="majorEastAsia" w:hAnsi="Arial" w:cstheme="majorBidi"/>
      <w:spacing w:val="-10"/>
      <w:kern w:val="28"/>
      <w:sz w:val="56"/>
      <w:szCs w:val="56"/>
    </w:rPr>
  </w:style>
  <w:style w:type="table" w:styleId="Tabellrutenett">
    <w:name w:val="Table Grid"/>
    <w:basedOn w:val="Vanligtabell"/>
    <w:uiPriority w:val="39"/>
    <w:rsid w:val="009B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derfknormal">
    <w:name w:val="Agder fk normal"/>
    <w:basedOn w:val="Standardskriftforavsnitt"/>
    <w:uiPriority w:val="1"/>
    <w:rsid w:val="009B5ACE"/>
    <w:rPr>
      <w:rFonts w:ascii="Arial" w:hAnsi="Arial"/>
      <w:color w:val="000000" w:themeColor="text1"/>
      <w:sz w:val="24"/>
    </w:rPr>
  </w:style>
  <w:style w:type="table" w:customStyle="1" w:styleId="NormalTable0">
    <w:name w:val="Normal Table0"/>
    <w:uiPriority w:val="2"/>
    <w:semiHidden/>
    <w:unhideWhenUsed/>
    <w:qFormat/>
    <w:rsid w:val="00F2292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INNH1">
    <w:name w:val="toc 1"/>
    <w:basedOn w:val="Normal"/>
    <w:uiPriority w:val="39"/>
    <w:qFormat/>
    <w:rsid w:val="00F22921"/>
    <w:pPr>
      <w:widowControl w:val="0"/>
      <w:autoSpaceDE w:val="0"/>
      <w:autoSpaceDN w:val="0"/>
      <w:spacing w:before="135" w:after="0" w:line="240" w:lineRule="auto"/>
      <w:ind w:left="115"/>
    </w:pPr>
    <w:rPr>
      <w:rFonts w:eastAsia="Arial" w:cs="Arial"/>
      <w:sz w:val="20"/>
      <w:szCs w:val="20"/>
      <w:lang w:val="nb" w:eastAsia="nb" w:bidi="nb"/>
    </w:rPr>
  </w:style>
  <w:style w:type="paragraph" w:styleId="INNH2">
    <w:name w:val="toc 2"/>
    <w:basedOn w:val="Normal"/>
    <w:uiPriority w:val="39"/>
    <w:qFormat/>
    <w:rsid w:val="00F22921"/>
    <w:pPr>
      <w:widowControl w:val="0"/>
      <w:autoSpaceDE w:val="0"/>
      <w:autoSpaceDN w:val="0"/>
      <w:spacing w:before="135" w:after="0" w:line="240" w:lineRule="auto"/>
      <w:ind w:left="315"/>
    </w:pPr>
    <w:rPr>
      <w:rFonts w:eastAsia="Arial" w:cs="Arial"/>
      <w:sz w:val="20"/>
      <w:szCs w:val="20"/>
      <w:lang w:val="nb" w:eastAsia="nb" w:bidi="nb"/>
    </w:rPr>
  </w:style>
  <w:style w:type="paragraph" w:styleId="Brdtekst">
    <w:name w:val="Body Text"/>
    <w:basedOn w:val="Normal"/>
    <w:link w:val="BrdtekstTegn"/>
    <w:uiPriority w:val="1"/>
    <w:qFormat/>
    <w:rsid w:val="00F22921"/>
    <w:pPr>
      <w:widowControl w:val="0"/>
      <w:autoSpaceDE w:val="0"/>
      <w:autoSpaceDN w:val="0"/>
      <w:spacing w:after="0" w:line="240" w:lineRule="auto"/>
    </w:pPr>
    <w:rPr>
      <w:rFonts w:eastAsia="Arial" w:cs="Arial"/>
      <w:sz w:val="20"/>
      <w:szCs w:val="20"/>
      <w:lang w:val="nb" w:eastAsia="nb" w:bidi="nb"/>
    </w:rPr>
  </w:style>
  <w:style w:type="character" w:customStyle="1" w:styleId="BrdtekstTegn">
    <w:name w:val="Brødtekst Tegn"/>
    <w:basedOn w:val="Standardskriftforavsnitt"/>
    <w:link w:val="Brdtekst"/>
    <w:uiPriority w:val="1"/>
    <w:rsid w:val="00F22921"/>
    <w:rPr>
      <w:rFonts w:ascii="Arial" w:eastAsia="Arial" w:hAnsi="Arial" w:cs="Arial"/>
      <w:sz w:val="20"/>
      <w:szCs w:val="20"/>
      <w:lang w:val="nb" w:eastAsia="nb" w:bidi="nb"/>
    </w:rPr>
  </w:style>
  <w:style w:type="paragraph" w:styleId="Listeavsnitt">
    <w:name w:val="List Paragraph"/>
    <w:basedOn w:val="Normal"/>
    <w:uiPriority w:val="34"/>
    <w:qFormat/>
    <w:rsid w:val="00F22921"/>
    <w:pPr>
      <w:widowControl w:val="0"/>
      <w:autoSpaceDE w:val="0"/>
      <w:autoSpaceDN w:val="0"/>
      <w:spacing w:after="0" w:line="240" w:lineRule="auto"/>
      <w:ind w:left="835" w:hanging="361"/>
    </w:pPr>
    <w:rPr>
      <w:rFonts w:eastAsia="Arial" w:cs="Arial"/>
      <w:sz w:val="22"/>
      <w:lang w:val="nb" w:eastAsia="nb" w:bidi="nb"/>
    </w:rPr>
  </w:style>
  <w:style w:type="paragraph" w:customStyle="1" w:styleId="TableParagraph">
    <w:name w:val="Table Paragraph"/>
    <w:basedOn w:val="Normal"/>
    <w:uiPriority w:val="1"/>
    <w:qFormat/>
    <w:rsid w:val="00F22921"/>
    <w:pPr>
      <w:widowControl w:val="0"/>
      <w:autoSpaceDE w:val="0"/>
      <w:autoSpaceDN w:val="0"/>
      <w:spacing w:after="0" w:line="240" w:lineRule="auto"/>
    </w:pPr>
    <w:rPr>
      <w:rFonts w:eastAsia="Arial" w:cs="Arial"/>
      <w:sz w:val="22"/>
      <w:lang w:val="nb" w:eastAsia="nb" w:bidi="nb"/>
    </w:rPr>
  </w:style>
  <w:style w:type="paragraph" w:styleId="Merknadstekst">
    <w:name w:val="annotation text"/>
    <w:basedOn w:val="Normal"/>
    <w:link w:val="MerknadstekstTegn"/>
    <w:uiPriority w:val="99"/>
    <w:semiHidden/>
    <w:unhideWhenUsed/>
    <w:rsid w:val="00F22921"/>
    <w:pPr>
      <w:widowControl w:val="0"/>
      <w:autoSpaceDE w:val="0"/>
      <w:autoSpaceDN w:val="0"/>
      <w:spacing w:after="0" w:line="240" w:lineRule="auto"/>
    </w:pPr>
    <w:rPr>
      <w:rFonts w:eastAsia="Arial" w:cs="Arial"/>
      <w:sz w:val="20"/>
      <w:szCs w:val="20"/>
      <w:lang w:val="nb" w:eastAsia="nb" w:bidi="nb"/>
    </w:rPr>
  </w:style>
  <w:style w:type="character" w:customStyle="1" w:styleId="MerknadstekstTegn">
    <w:name w:val="Merknadstekst Tegn"/>
    <w:basedOn w:val="Standardskriftforavsnitt"/>
    <w:link w:val="Merknadstekst"/>
    <w:uiPriority w:val="99"/>
    <w:semiHidden/>
    <w:rsid w:val="00F22921"/>
    <w:rPr>
      <w:rFonts w:ascii="Arial" w:eastAsia="Arial" w:hAnsi="Arial" w:cs="Arial"/>
      <w:sz w:val="20"/>
      <w:szCs w:val="20"/>
      <w:lang w:val="nb" w:eastAsia="nb" w:bidi="nb"/>
    </w:rPr>
  </w:style>
  <w:style w:type="character" w:customStyle="1" w:styleId="KommentaremneTegn">
    <w:name w:val="Kommentaremne Tegn"/>
    <w:basedOn w:val="MerknadstekstTegn"/>
    <w:link w:val="Kommentaremne"/>
    <w:uiPriority w:val="99"/>
    <w:semiHidden/>
    <w:rsid w:val="00F22921"/>
    <w:rPr>
      <w:rFonts w:ascii="Arial" w:eastAsia="Arial" w:hAnsi="Arial" w:cs="Arial"/>
      <w:b/>
      <w:bCs/>
      <w:sz w:val="20"/>
      <w:szCs w:val="20"/>
      <w:lang w:val="nb" w:eastAsia="nb" w:bidi="nb"/>
    </w:rPr>
  </w:style>
  <w:style w:type="paragraph" w:styleId="Kommentaremne">
    <w:name w:val="annotation subject"/>
    <w:basedOn w:val="Merknadstekst"/>
    <w:next w:val="Merknadstekst"/>
    <w:link w:val="KommentaremneTegn"/>
    <w:uiPriority w:val="99"/>
    <w:semiHidden/>
    <w:unhideWhenUsed/>
    <w:rsid w:val="00F22921"/>
    <w:rPr>
      <w:b/>
      <w:bCs/>
    </w:rPr>
  </w:style>
  <w:style w:type="paragraph" w:styleId="Bobletekst">
    <w:name w:val="Balloon Text"/>
    <w:basedOn w:val="Normal"/>
    <w:link w:val="BobletekstTegn"/>
    <w:uiPriority w:val="99"/>
    <w:semiHidden/>
    <w:unhideWhenUsed/>
    <w:rsid w:val="00F22921"/>
    <w:pPr>
      <w:widowControl w:val="0"/>
      <w:autoSpaceDE w:val="0"/>
      <w:autoSpaceDN w:val="0"/>
      <w:spacing w:after="0" w:line="240" w:lineRule="auto"/>
    </w:pPr>
    <w:rPr>
      <w:rFonts w:ascii="Segoe UI" w:eastAsia="Arial" w:hAnsi="Segoe UI" w:cs="Segoe UI"/>
      <w:sz w:val="18"/>
      <w:szCs w:val="18"/>
      <w:lang w:val="nb" w:eastAsia="nb" w:bidi="nb"/>
    </w:rPr>
  </w:style>
  <w:style w:type="character" w:customStyle="1" w:styleId="BobletekstTegn">
    <w:name w:val="Bobletekst Tegn"/>
    <w:basedOn w:val="Standardskriftforavsnitt"/>
    <w:link w:val="Bobletekst"/>
    <w:uiPriority w:val="99"/>
    <w:semiHidden/>
    <w:rsid w:val="00F22921"/>
    <w:rPr>
      <w:rFonts w:ascii="Segoe UI" w:eastAsia="Arial" w:hAnsi="Segoe UI" w:cs="Segoe UI"/>
      <w:sz w:val="18"/>
      <w:szCs w:val="18"/>
      <w:lang w:val="nb" w:eastAsia="nb" w:bidi="nb"/>
    </w:rPr>
  </w:style>
  <w:style w:type="character" w:styleId="Hyperkobling">
    <w:name w:val="Hyperlink"/>
    <w:basedOn w:val="Standardskriftforavsnitt"/>
    <w:uiPriority w:val="99"/>
    <w:unhideWhenUsed/>
    <w:rsid w:val="00F22921"/>
    <w:rPr>
      <w:color w:val="0563C1" w:themeColor="hyperlink"/>
      <w:u w:val="single"/>
    </w:rPr>
  </w:style>
  <w:style w:type="paragraph" w:styleId="Fotnotetekst">
    <w:name w:val="footnote text"/>
    <w:basedOn w:val="Normal"/>
    <w:link w:val="FotnotetekstTegn"/>
    <w:uiPriority w:val="99"/>
    <w:unhideWhenUsed/>
    <w:rsid w:val="00F22921"/>
    <w:pPr>
      <w:widowControl w:val="0"/>
      <w:autoSpaceDE w:val="0"/>
      <w:autoSpaceDN w:val="0"/>
      <w:spacing w:after="0" w:line="240" w:lineRule="auto"/>
    </w:pPr>
    <w:rPr>
      <w:rFonts w:eastAsia="Arial" w:cs="Arial"/>
      <w:sz w:val="20"/>
      <w:szCs w:val="20"/>
      <w:lang w:val="nb" w:eastAsia="nb" w:bidi="nb"/>
    </w:rPr>
  </w:style>
  <w:style w:type="character" w:customStyle="1" w:styleId="FotnotetekstTegn">
    <w:name w:val="Fotnotetekst Tegn"/>
    <w:basedOn w:val="Standardskriftforavsnitt"/>
    <w:link w:val="Fotnotetekst"/>
    <w:uiPriority w:val="99"/>
    <w:rsid w:val="00F22921"/>
    <w:rPr>
      <w:rFonts w:ascii="Arial" w:eastAsia="Arial" w:hAnsi="Arial" w:cs="Arial"/>
      <w:sz w:val="20"/>
      <w:szCs w:val="20"/>
      <w:lang w:val="nb" w:eastAsia="nb" w:bidi="nb"/>
    </w:rPr>
  </w:style>
  <w:style w:type="character" w:styleId="Fotnotereferanse">
    <w:name w:val="footnote reference"/>
    <w:basedOn w:val="Standardskriftforavsnitt"/>
    <w:uiPriority w:val="99"/>
    <w:semiHidden/>
    <w:unhideWhenUsed/>
    <w:rsid w:val="00F22921"/>
    <w:rPr>
      <w:vertAlign w:val="superscript"/>
    </w:rPr>
  </w:style>
  <w:style w:type="paragraph" w:styleId="Undertittel">
    <w:name w:val="Subtitle"/>
    <w:basedOn w:val="Normal"/>
    <w:next w:val="Normal"/>
    <w:link w:val="UndertittelTegn"/>
    <w:uiPriority w:val="11"/>
    <w:qFormat/>
    <w:rsid w:val="00F22921"/>
    <w:pPr>
      <w:widowControl w:val="0"/>
      <w:numPr>
        <w:ilvl w:val="1"/>
      </w:numPr>
      <w:autoSpaceDE w:val="0"/>
      <w:autoSpaceDN w:val="0"/>
      <w:spacing w:line="240" w:lineRule="auto"/>
    </w:pPr>
    <w:rPr>
      <w:rFonts w:asciiTheme="minorHAnsi" w:hAnsiTheme="minorHAnsi"/>
      <w:color w:val="5A5A5A" w:themeColor="text1" w:themeTint="A5"/>
      <w:spacing w:val="15"/>
      <w:sz w:val="22"/>
      <w:lang w:val="nb" w:eastAsia="nb" w:bidi="nb"/>
    </w:rPr>
  </w:style>
  <w:style w:type="character" w:customStyle="1" w:styleId="UndertittelTegn">
    <w:name w:val="Undertittel Tegn"/>
    <w:basedOn w:val="Standardskriftforavsnitt"/>
    <w:link w:val="Undertittel"/>
    <w:uiPriority w:val="11"/>
    <w:rsid w:val="00F22921"/>
    <w:rPr>
      <w:color w:val="5A5A5A" w:themeColor="text1" w:themeTint="A5"/>
      <w:spacing w:val="15"/>
      <w:lang w:val="nb" w:eastAsia="nb" w:bidi="nb"/>
    </w:rPr>
  </w:style>
  <w:style w:type="paragraph" w:styleId="Ingenmellomrom">
    <w:name w:val="No Spacing"/>
    <w:uiPriority w:val="1"/>
    <w:qFormat/>
    <w:rsid w:val="00F22921"/>
    <w:pPr>
      <w:widowControl w:val="0"/>
      <w:autoSpaceDE w:val="0"/>
      <w:autoSpaceDN w:val="0"/>
      <w:spacing w:after="0" w:line="240" w:lineRule="auto"/>
    </w:pPr>
    <w:rPr>
      <w:rFonts w:ascii="Arial" w:eastAsia="Arial" w:hAnsi="Arial" w:cs="Arial"/>
      <w:lang w:val="nb" w:eastAsia="nb" w:bidi="nb"/>
    </w:rPr>
  </w:style>
  <w:style w:type="paragraph" w:styleId="Overskriftforinnholdsfortegnelse">
    <w:name w:val="TOC Heading"/>
    <w:basedOn w:val="Overskrift1"/>
    <w:next w:val="Normal"/>
    <w:uiPriority w:val="39"/>
    <w:unhideWhenUsed/>
    <w:qFormat/>
    <w:rsid w:val="00F22921"/>
    <w:pPr>
      <w:spacing w:after="0"/>
      <w:outlineLvl w:val="9"/>
    </w:pPr>
    <w:rPr>
      <w:rFonts w:asciiTheme="majorHAnsi" w:hAnsiTheme="majorHAnsi"/>
      <w:b w:val="0"/>
      <w:color w:val="2F5496" w:themeColor="accent1" w:themeShade="BF"/>
      <w:lang w:eastAsia="nb-NO"/>
    </w:rPr>
  </w:style>
  <w:style w:type="paragraph" w:styleId="INNH3">
    <w:name w:val="toc 3"/>
    <w:basedOn w:val="Normal"/>
    <w:next w:val="Normal"/>
    <w:autoRedefine/>
    <w:uiPriority w:val="39"/>
    <w:unhideWhenUsed/>
    <w:rsid w:val="00F22921"/>
    <w:pPr>
      <w:widowControl w:val="0"/>
      <w:autoSpaceDE w:val="0"/>
      <w:autoSpaceDN w:val="0"/>
      <w:spacing w:after="100" w:line="240" w:lineRule="auto"/>
      <w:ind w:left="440"/>
    </w:pPr>
    <w:rPr>
      <w:rFonts w:eastAsia="Arial" w:cs="Arial"/>
      <w:sz w:val="22"/>
      <w:lang w:val="nb" w:eastAsia="nb" w:bidi="nb"/>
    </w:rPr>
  </w:style>
  <w:style w:type="character" w:styleId="Fulgthyperkobling">
    <w:name w:val="FollowedHyperlink"/>
    <w:basedOn w:val="Standardskriftforavsnitt"/>
    <w:uiPriority w:val="99"/>
    <w:semiHidden/>
    <w:unhideWhenUsed/>
    <w:rsid w:val="00153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48694">
      <w:bodyDiv w:val="1"/>
      <w:marLeft w:val="0"/>
      <w:marRight w:val="0"/>
      <w:marTop w:val="0"/>
      <w:marBottom w:val="0"/>
      <w:divBdr>
        <w:top w:val="none" w:sz="0" w:space="0" w:color="auto"/>
        <w:left w:val="none" w:sz="0" w:space="0" w:color="auto"/>
        <w:bottom w:val="none" w:sz="0" w:space="0" w:color="auto"/>
        <w:right w:val="none" w:sz="0" w:space="0" w:color="auto"/>
      </w:divBdr>
    </w:div>
    <w:div w:id="8449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vdata.no/dokument/NL/lov/1998-07-17-61" TargetMode="External"/><Relationship Id="rId18" Type="http://schemas.openxmlformats.org/officeDocument/2006/relationships/hyperlink" Target="https://agderfk.no/_f/p1/i6b6c8c47-62dd-4e18-b447-9945edfadc23/ordensreglement-agder.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gderfk.no/vare-tjenester/skole-og-opplaring/opplaring-i-bedrift/"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file:///C:\Users\AFK01851\Downloads\Vedlegg%201%20Inntaksforskrift%20Agder.PDF" TargetMode="External"/><Relationship Id="rId25" Type="http://schemas.openxmlformats.org/officeDocument/2006/relationships/hyperlink" Target="https://www.udir.no/fravar" TargetMode="External"/><Relationship Id="rId2" Type="http://schemas.openxmlformats.org/officeDocument/2006/relationships/customXml" Target="../customXml/item2.xml"/><Relationship Id="rId16" Type="http://schemas.openxmlformats.org/officeDocument/2006/relationships/hyperlink" Target="http://www.udir.no/" TargetMode="External"/><Relationship Id="rId20" Type="http://schemas.openxmlformats.org/officeDocument/2006/relationships/hyperlink" Target="https://agderfk.no/vare-tjenester/skole-og-opplaring/klag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ustagderfk.no/globalassets/documents/kvalitetsdokumenter/2017/varselbrev.pdf" TargetMode="External"/><Relationship Id="rId5" Type="http://schemas.openxmlformats.org/officeDocument/2006/relationships/customXml" Target="../customXml/item5.xml"/><Relationship Id="rId15" Type="http://schemas.openxmlformats.org/officeDocument/2006/relationships/hyperlink" Target="https://www.vilbli.no/nb/nb/no" TargetMode="External"/><Relationship Id="rId23" Type="http://schemas.openxmlformats.org/officeDocument/2006/relationships/hyperlink" Target="https://www.udir.no/eksamen-og-prover/prover/nytt-om-prover/"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agderfk.no/_f/p1/i9abd8ed4-a3b8-48d6-8b3a-92fd0315296c/plan-for-arbeid-med-elevenes-skolemiljo-godkjent-i-huk-110220.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vdata.no/dokument/SF/forskrift/2006-06-23-724" TargetMode="External"/><Relationship Id="rId22" Type="http://schemas.openxmlformats.org/officeDocument/2006/relationships/hyperlink" Target="https://agderfk.no/vare-tjenester/skole-og-opplaring/pedagogisk-psykologisk-tjeneste-ppt/hva-tilbyr-ppt/"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3" Type="http://schemas.openxmlformats.org/officeDocument/2006/relationships/hyperlink" Target="http://lovdata.no/lov/1998-07-17-61/%C2%A71-3" TargetMode="External"/><Relationship Id="rId18" Type="http://schemas.openxmlformats.org/officeDocument/2006/relationships/hyperlink" Target="http://www.ungsinn.no/" TargetMode="External"/><Relationship Id="rId26" Type="http://schemas.openxmlformats.org/officeDocument/2006/relationships/hyperlink" Target="https://www.udir.no/laring-og-trivsel/lareplanverket/fagfornyelsen/kompetansepakke-om-elever-med-stort-laringspotensial/" TargetMode="External"/><Relationship Id="rId39" Type="http://schemas.openxmlformats.org/officeDocument/2006/relationships/hyperlink" Target="http://www.udir.no/Lareplaner/Kunnskapsloftet/Prinsipp-for-opplaringa/" TargetMode="External"/><Relationship Id="rId21" Type="http://schemas.openxmlformats.org/officeDocument/2006/relationships/hyperlink" Target="http://www.udir.no/globalassets/upload/lov_regelverk/tolkningsuttalelser_forskrift_opll/5/1/3-32_sarskilt_tilrettelegging_av_eksamen_i_vgo.pdf" TargetMode="External"/><Relationship Id="rId34" Type="http://schemas.openxmlformats.org/officeDocument/2006/relationships/hyperlink" Target="http://lovdata.no/lov/1998-07-17-61/%C2%A78-2" TargetMode="External"/><Relationship Id="rId42" Type="http://schemas.openxmlformats.org/officeDocument/2006/relationships/hyperlink" Target="https://lovdata.no/forskrift/2006-06-23-724/&#167;3-8" TargetMode="External"/><Relationship Id="rId47" Type="http://schemas.openxmlformats.org/officeDocument/2006/relationships/hyperlink" Target="https://www.udir.no/regelverk-og-tilsyn/finn-regelverk/etter-tema/Laringsmiljo/Udir-7-2010-Foreldresamarbeid-i-grunnskolen-og-videregaende-opplaring/" TargetMode="External"/><Relationship Id="rId50" Type="http://schemas.openxmlformats.org/officeDocument/2006/relationships/hyperlink" Target="https://lovdata.no/forskrift/2006-06-23-724/&#167;3-13" TargetMode="External"/><Relationship Id="rId55" Type="http://schemas.openxmlformats.org/officeDocument/2006/relationships/hyperlink" Target="https://www.udir.no/laring-og-trivsel/vurdering/" TargetMode="External"/><Relationship Id="rId63" Type="http://schemas.openxmlformats.org/officeDocument/2006/relationships/hyperlink" Target="https://lovdata.no/forskrift/2006-06-23-724/&#167;3-8" TargetMode="External"/><Relationship Id="rId68" Type="http://schemas.openxmlformats.org/officeDocument/2006/relationships/hyperlink" Target="https://lovdata.no/forskrift/2006-06-23-724/%C2%A76-37" TargetMode="External"/><Relationship Id="rId7" Type="http://schemas.openxmlformats.org/officeDocument/2006/relationships/hyperlink" Target="http://www.udir.no/kl06/NOR8-01/" TargetMode="External"/><Relationship Id="rId71" Type="http://schemas.openxmlformats.org/officeDocument/2006/relationships/hyperlink" Target="https://lovdata.no/forskrift/2006-06-23-724/&#167;3-29" TargetMode="External"/><Relationship Id="rId2" Type="http://schemas.openxmlformats.org/officeDocument/2006/relationships/hyperlink" Target="https://lovdata.no/lov/2005-05-20-28/%C2%A7196" TargetMode="External"/><Relationship Id="rId16" Type="http://schemas.openxmlformats.org/officeDocument/2006/relationships/hyperlink" Target="http://lovdata.no/lov/1998-07-17-61/%C2%A72-8" TargetMode="External"/><Relationship Id="rId29" Type="http://schemas.openxmlformats.org/officeDocument/2006/relationships/hyperlink" Target="https://www.udir.no/regelverk-og-tilsyn/finn-regelverk/etter-tema/Innhold-i-opplaringen/Udir-04-2013/" TargetMode="External"/><Relationship Id="rId11" Type="http://schemas.openxmlformats.org/officeDocument/2006/relationships/hyperlink" Target="http://lovdata.no/lov/1998-07-17-61/%C2%A71-3" TargetMode="External"/><Relationship Id="rId24" Type="http://schemas.openxmlformats.org/officeDocument/2006/relationships/hyperlink" Target="https://www.udir.no/laring-og-trivsel/lareplanverket/forsok-og-pagaende-arbeid/bruken-av-lareplan-norsk-for-spraklige-minoriteter-med-kort-botid/" TargetMode="External"/><Relationship Id="rId32" Type="http://schemas.openxmlformats.org/officeDocument/2006/relationships/hyperlink" Target="https://utdanning.no/tema/nyttig_informasjon/mooc" TargetMode="External"/><Relationship Id="rId37" Type="http://schemas.openxmlformats.org/officeDocument/2006/relationships/hyperlink" Target="http://lovdata.no/lov/1998-07-17-61/%C2%A71-1" TargetMode="External"/><Relationship Id="rId40" Type="http://schemas.openxmlformats.org/officeDocument/2006/relationships/hyperlink" Target="http://lovdata.no/lov/1998-07-17-61/%C2%A71-3" TargetMode="External"/><Relationship Id="rId45" Type="http://schemas.openxmlformats.org/officeDocument/2006/relationships/hyperlink" Target="http://lovdata.no/forskrift/2006-06-23-724/%C2%A720-4" TargetMode="External"/><Relationship Id="rId53" Type="http://schemas.openxmlformats.org/officeDocument/2006/relationships/hyperlink" Target="https://lovdata.no/forskrift/2006-06-23-724/&#167;3-10" TargetMode="External"/><Relationship Id="rId58" Type="http://schemas.openxmlformats.org/officeDocument/2006/relationships/hyperlink" Target="http://www.udir.no/Lareplaner/Kunnskapsloftet/Prinsipp-for-opplaringa/" TargetMode="External"/><Relationship Id="rId66" Type="http://schemas.openxmlformats.org/officeDocument/2006/relationships/hyperlink" Target="https://lovdata.no/forskrift/2006-06-23-724/%C2%A76-5" TargetMode="External"/><Relationship Id="rId74" Type="http://schemas.openxmlformats.org/officeDocument/2006/relationships/hyperlink" Target="http://lovdata.no/forskrift/2006-06-23-724/%C2%A75-10" TargetMode="External"/><Relationship Id="rId5" Type="http://schemas.openxmlformats.org/officeDocument/2006/relationships/hyperlink" Target="https://www.udir.no/laring-og-trivsel/minoritetsspraklige/" TargetMode="External"/><Relationship Id="rId15" Type="http://schemas.openxmlformats.org/officeDocument/2006/relationships/hyperlink" Target="https://www.udir.no/regelverkstolkninger/opplaring/Innhold-i-opplaringen/Organisering-av-elevene/" TargetMode="External"/><Relationship Id="rId23" Type="http://schemas.openxmlformats.org/officeDocument/2006/relationships/hyperlink" Target="https://www.udir.no/regelverkstolkninger/opplaring/Innhold-i-opplaringen/udir-1-2020/vedlegg-1/1-hele-grunnopplaringen/" TargetMode="External"/><Relationship Id="rId28" Type="http://schemas.openxmlformats.org/officeDocument/2006/relationships/hyperlink" Target="https://www.udir.no/regelverkstolkninger/opplaring/veileder--tilrettelegging-for-barn-og-elever-med-stort-laringspotensial/3.4-omdisponering/" TargetMode="External"/><Relationship Id="rId36" Type="http://schemas.openxmlformats.org/officeDocument/2006/relationships/hyperlink" Target="http://lovdata.no/forskrift/2006-06-23-724/%C2%A720-4" TargetMode="External"/><Relationship Id="rId49" Type="http://schemas.openxmlformats.org/officeDocument/2006/relationships/hyperlink" Target="https://lovdata.no/forskrift/2006-06-23-724/&#167;3-12" TargetMode="External"/><Relationship Id="rId57" Type="http://schemas.openxmlformats.org/officeDocument/2006/relationships/hyperlink" Target="http://www.udir.no/Lareplaner/Kunnskapsloftet/Generell-del-av-lareplanen/" TargetMode="External"/><Relationship Id="rId61" Type="http://schemas.openxmlformats.org/officeDocument/2006/relationships/hyperlink" Target="https://lovdata.no/forskrift/2006-06-23-724/&#167;3-45" TargetMode="External"/><Relationship Id="rId10" Type="http://schemas.openxmlformats.org/officeDocument/2006/relationships/hyperlink" Target="http://www.udir.no/globalassets/upload/kartleggingsprover/udir_kartleggingsmateriell_bm_301007.pdf" TargetMode="External"/><Relationship Id="rId19" Type="http://schemas.openxmlformats.org/officeDocument/2006/relationships/hyperlink" Target="http://ndla.no/" TargetMode="External"/><Relationship Id="rId31" Type="http://schemas.openxmlformats.org/officeDocument/2006/relationships/hyperlink" Target="https://arendal.vgs.no/utdanningstilbud/studiespesialisering/programfag/portugisisk-som-nettskole/" TargetMode="External"/><Relationship Id="rId44" Type="http://schemas.openxmlformats.org/officeDocument/2006/relationships/hyperlink" Target="https://www.udir.no/regelverk-og-tilsyn/finn-regelverk/etter-tema/Vurdering/Varsling-til-eleverforeldre-pa-e-post-eller-laringsplattformer/" TargetMode="External"/><Relationship Id="rId52" Type="http://schemas.openxmlformats.org/officeDocument/2006/relationships/hyperlink" Target="https://lovdata.no/forskrift/2006-06-23-724/&#167;3-7" TargetMode="External"/><Relationship Id="rId60" Type="http://schemas.openxmlformats.org/officeDocument/2006/relationships/hyperlink" Target="https://lovdata.no/forskrift/2006-06-23-724/&#167;3-9" TargetMode="External"/><Relationship Id="rId65" Type="http://schemas.openxmlformats.org/officeDocument/2006/relationships/hyperlink" Target="http://www.udir.no/laring-og-trivsel/vurdering/sluttvurdering/standpunktvurdering/" TargetMode="External"/><Relationship Id="rId73" Type="http://schemas.openxmlformats.org/officeDocument/2006/relationships/hyperlink" Target="http://lovdata.no/forskrift/2006-06-23-724/%C2%A75-9" TargetMode="External"/><Relationship Id="rId4" Type="http://schemas.openxmlformats.org/officeDocument/2006/relationships/hyperlink" Target="https://kartleggeren.no/" TargetMode="External"/><Relationship Id="rId9" Type="http://schemas.openxmlformats.org/officeDocument/2006/relationships/hyperlink" Target="http://lovdata.no/lov/1998-07-17-61/%C2%A73-12" TargetMode="External"/><Relationship Id="rId14" Type="http://schemas.openxmlformats.org/officeDocument/2006/relationships/hyperlink" Target="http://lovdata.no/lov/1998-07-17-61/%C2%A78-2" TargetMode="External"/><Relationship Id="rId22" Type="http://schemas.openxmlformats.org/officeDocument/2006/relationships/hyperlink" Target="http://www.udir.no/globalassets/upload/lov_regelverk/tolkningsuttalelser_forskrift_opll/5/1/3-32_sarskilt_tilrettelegging_av_eksamen_i_vgo.pdf" TargetMode="External"/><Relationship Id="rId27" Type="http://schemas.openxmlformats.org/officeDocument/2006/relationships/hyperlink" Target="https://dvm.iktsenteret.no/" TargetMode="External"/><Relationship Id="rId30" Type="http://schemas.openxmlformats.org/officeDocument/2006/relationships/hyperlink" Target="https://www.vfk.no/nettskolen" TargetMode="External"/><Relationship Id="rId35" Type="http://schemas.openxmlformats.org/officeDocument/2006/relationships/hyperlink" Target="https://lovdata.no/dokument/SF/forskrift/2006-06-23-724/KAPITTEL_5-1" TargetMode="External"/><Relationship Id="rId43" Type="http://schemas.openxmlformats.org/officeDocument/2006/relationships/hyperlink" Target="https://www.udir.no/regelverk-og-tilsyn/finn-regelverk/etter-tema/Vurdering/Varsling-til-eleverforeldre-pa-e-post-eller-laringsplattformer/" TargetMode="External"/><Relationship Id="rId48" Type="http://schemas.openxmlformats.org/officeDocument/2006/relationships/hyperlink" Target="https://lovdata.no/forskrift/2006-06-23-724/&#167;3-7" TargetMode="External"/><Relationship Id="rId56" Type="http://schemas.openxmlformats.org/officeDocument/2006/relationships/hyperlink" Target="http://lovdata.no/lov/1998-07-17-61/%C2%A71-1" TargetMode="External"/><Relationship Id="rId64" Type="http://schemas.openxmlformats.org/officeDocument/2006/relationships/hyperlink" Target="http://lovdata.no/forskrift/2006-06-23-724/%C2%A73-16" TargetMode="External"/><Relationship Id="rId69" Type="http://schemas.openxmlformats.org/officeDocument/2006/relationships/hyperlink" Target="https://lovdata.no/forskrift/2006-06-23-724/&#167;3-40" TargetMode="External"/><Relationship Id="rId8" Type="http://schemas.openxmlformats.org/officeDocument/2006/relationships/hyperlink" Target="https://www.udir.no/kl06/NOR9-02" TargetMode="External"/><Relationship Id="rId51" Type="http://schemas.openxmlformats.org/officeDocument/2006/relationships/hyperlink" Target="http://lovdata.no/lov/1998-07-17-61/%C2%A71-1" TargetMode="External"/><Relationship Id="rId72" Type="http://schemas.openxmlformats.org/officeDocument/2006/relationships/hyperlink" Target="https://www.udir.no/regelverkstolkninger/opplaring/Vurdering/individuell-vurdering-udir-5-2016/v/" TargetMode="External"/><Relationship Id="rId3" Type="http://schemas.openxmlformats.org/officeDocument/2006/relationships/hyperlink" Target="https://lovdata.no/lov/1998-07-17-61/%C2%A715-3" TargetMode="External"/><Relationship Id="rId12" Type="http://schemas.openxmlformats.org/officeDocument/2006/relationships/hyperlink" Target="https://lovdata.no/lov/1998-07-17-61/&#167;5-4" TargetMode="External"/><Relationship Id="rId17" Type="http://schemas.openxmlformats.org/officeDocument/2006/relationships/hyperlink" Target="http://lovdata.no/lov/1998-07-17-61/%C2%A73-12" TargetMode="External"/><Relationship Id="rId25" Type="http://schemas.openxmlformats.org/officeDocument/2006/relationships/hyperlink" Target="https://www.regjeringen.no/no/dokumenter/nou-2016-14/id2511246/" TargetMode="External"/><Relationship Id="rId33" Type="http://schemas.openxmlformats.org/officeDocument/2006/relationships/hyperlink" Target="https://nb.khanacademy.org/" TargetMode="External"/><Relationship Id="rId38" Type="http://schemas.openxmlformats.org/officeDocument/2006/relationships/hyperlink" Target="http://www.udir.no/Lareplaner/Kunnskapsloftet/Generell-del-av-lareplanen/" TargetMode="External"/><Relationship Id="rId46" Type="http://schemas.openxmlformats.org/officeDocument/2006/relationships/hyperlink" Target="https://www.udir.no/regelverk-og-tilsyn/finn-regelverk/etter-tema/Laringsmiljo/Udir-7-2010-Foreldresamarbeid-i-grunnskolen-og-videregaende-opplaring/" TargetMode="External"/><Relationship Id="rId59" Type="http://schemas.openxmlformats.org/officeDocument/2006/relationships/hyperlink" Target="https://lovdata.no/forskrift/2006-06-23-724/&#167;3-3" TargetMode="External"/><Relationship Id="rId67" Type="http://schemas.openxmlformats.org/officeDocument/2006/relationships/hyperlink" Target="https://lovdata.no/forskrift/2006-06-23-724/%C2%A76-28" TargetMode="External"/><Relationship Id="rId20" Type="http://schemas.openxmlformats.org/officeDocument/2006/relationships/hyperlink" Target="https://www.udir.no/laring-og-trivsel/vurdering/" TargetMode="External"/><Relationship Id="rId41" Type="http://schemas.openxmlformats.org/officeDocument/2006/relationships/hyperlink" Target="http://www.udir.no/Vurdering-for-laring/" TargetMode="External"/><Relationship Id="rId54" Type="http://schemas.openxmlformats.org/officeDocument/2006/relationships/hyperlink" Target="https://lovdata.no/forskrift/2006-06-23-724/&#167;3-11" TargetMode="External"/><Relationship Id="rId62" Type="http://schemas.openxmlformats.org/officeDocument/2006/relationships/hyperlink" Target="https://lovdata.no/forskrift/2006-06-23-724/&#167;3-15" TargetMode="External"/><Relationship Id="rId70" Type="http://schemas.openxmlformats.org/officeDocument/2006/relationships/hyperlink" Target="http://lovdata.no/forskrift/2006-06-23-724/%C2%A713-2" TargetMode="External"/><Relationship Id="rId75" Type="http://schemas.openxmlformats.org/officeDocument/2006/relationships/hyperlink" Target="http://lovdata.no/forskrift/2006-06-23-724/%C2%A75-11" TargetMode="External"/><Relationship Id="rId1" Type="http://schemas.openxmlformats.org/officeDocument/2006/relationships/hyperlink" Target="https://lovdata.no/lov/1967-02-10/%C2%A713" TargetMode="External"/><Relationship Id="rId6" Type="http://schemas.openxmlformats.org/officeDocument/2006/relationships/hyperlink" Target="http://www.udir.no/kl06/nor7-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fk.public360online.com:443/biz/v2-pbr/docprod/templates/agder%20ffk%20-%20reglementer%20mars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E0996142C149A48803ACD12022444C"/>
        <w:category>
          <w:name w:val="Generelt"/>
          <w:gallery w:val="placeholder"/>
        </w:category>
        <w:types>
          <w:type w:val="bbPlcHdr"/>
        </w:types>
        <w:behaviors>
          <w:behavior w:val="content"/>
        </w:behaviors>
        <w:guid w:val="{842D254C-1681-47B0-8296-3727794ED118}"/>
      </w:docPartPr>
      <w:docPartBody>
        <w:p w:rsidR="00F0553B" w:rsidRDefault="00F0553B" w:rsidP="00F0553B">
          <w:pPr>
            <w:pStyle w:val="69E0996142C149A48803ACD12022444C13"/>
          </w:pPr>
          <w:r>
            <w:rPr>
              <w:rFonts w:cs="Arial"/>
              <w:color w:val="AEAAAA" w:themeColor="background2" w:themeShade="BF"/>
              <w:sz w:val="56"/>
              <w:szCs w:val="56"/>
            </w:rPr>
            <w:t>T</w:t>
          </w:r>
          <w:r w:rsidRPr="00ED5940">
            <w:rPr>
              <w:rFonts w:cs="Arial"/>
              <w:color w:val="AEAAAA" w:themeColor="background2" w:themeShade="BF"/>
              <w:sz w:val="56"/>
              <w:szCs w:val="56"/>
            </w:rPr>
            <w:t>ittel</w:t>
          </w:r>
        </w:p>
      </w:docPartBody>
    </w:docPart>
    <w:docPart>
      <w:docPartPr>
        <w:name w:val="DF2AECAA3C354795B55F306DB100A0EF"/>
        <w:category>
          <w:name w:val="Generelt"/>
          <w:gallery w:val="placeholder"/>
        </w:category>
        <w:types>
          <w:type w:val="bbPlcHdr"/>
        </w:types>
        <w:behaviors>
          <w:behavior w:val="content"/>
        </w:behaviors>
        <w:guid w:val="{02FF51FE-91B7-4CEA-8D2F-DD0725090BAB}"/>
      </w:docPartPr>
      <w:docPartBody>
        <w:p w:rsidR="00F0553B" w:rsidRDefault="00F0553B" w:rsidP="00F0553B">
          <w:pPr>
            <w:pStyle w:val="DF2AECAA3C354795B55F306DB100A0EF8"/>
          </w:pPr>
          <w:r w:rsidRPr="00D95DC3">
            <w:rPr>
              <w:color w:val="AEAAAA" w:themeColor="background2" w:themeShade="BF"/>
            </w:rPr>
            <w:t>Doknr.</w:t>
          </w:r>
        </w:p>
      </w:docPartBody>
    </w:docPart>
    <w:docPart>
      <w:docPartPr>
        <w:name w:val="F778F6CA37A24AA897B55DD04BF4A029"/>
        <w:category>
          <w:name w:val="Generelt"/>
          <w:gallery w:val="placeholder"/>
        </w:category>
        <w:types>
          <w:type w:val="bbPlcHdr"/>
        </w:types>
        <w:behaviors>
          <w:behavior w:val="content"/>
        </w:behaviors>
        <w:guid w:val="{23E9069E-E469-44DE-BAAE-641811396262}"/>
      </w:docPartPr>
      <w:docPartBody>
        <w:p w:rsidR="00F0553B" w:rsidRDefault="00F0553B" w:rsidP="00F0553B">
          <w:pPr>
            <w:pStyle w:val="F778F6CA37A24AA897B55DD04BF4A0293"/>
          </w:pPr>
          <w:r w:rsidRPr="00D95DC3">
            <w:rPr>
              <w:color w:val="AEAAAA" w:themeColor="background2" w:themeShade="BF"/>
            </w:rPr>
            <w:t>Velg eller skriv inn dato</w:t>
          </w:r>
        </w:p>
      </w:docPartBody>
    </w:docPart>
    <w:docPart>
      <w:docPartPr>
        <w:name w:val="23CCB072910F4A6FA9CDE2A73827FF3E"/>
        <w:category>
          <w:name w:val="Generelt"/>
          <w:gallery w:val="placeholder"/>
        </w:category>
        <w:types>
          <w:type w:val="bbPlcHdr"/>
        </w:types>
        <w:behaviors>
          <w:behavior w:val="content"/>
        </w:behaviors>
        <w:guid w:val="{401BC2C4-92BF-4715-A141-2A0A2F0D015A}"/>
      </w:docPartPr>
      <w:docPartBody>
        <w:p w:rsidR="00676E73" w:rsidRDefault="00F0553B" w:rsidP="00F0553B">
          <w:pPr>
            <w:pStyle w:val="23CCB072910F4A6FA9CDE2A73827FF3E1"/>
          </w:pPr>
          <w:r w:rsidRPr="00D618F0">
            <w:rPr>
              <w:rStyle w:val="Plassholdertekst"/>
              <w:color w:val="AEAAAA" w:themeColor="background2" w:themeShade="BF"/>
            </w:rPr>
            <w:t>Velg</w:t>
          </w:r>
          <w:r>
            <w:rPr>
              <w:rStyle w:val="Plassholdertekst"/>
            </w:rPr>
            <w:t xml:space="preserve"> </w:t>
          </w:r>
          <w:r w:rsidRPr="00D618F0">
            <w:rPr>
              <w:rStyle w:val="Plassholdertekst"/>
              <w:color w:val="AEAAAA" w:themeColor="background2" w:themeShade="BF"/>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91"/>
    <w:rsid w:val="00086568"/>
    <w:rsid w:val="001D6EBF"/>
    <w:rsid w:val="002F1F6F"/>
    <w:rsid w:val="00313F91"/>
    <w:rsid w:val="0034762A"/>
    <w:rsid w:val="005176D2"/>
    <w:rsid w:val="00676E73"/>
    <w:rsid w:val="00E50A7A"/>
    <w:rsid w:val="00EE26A9"/>
    <w:rsid w:val="00F0553B"/>
    <w:rsid w:val="00F236E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9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76E73"/>
  </w:style>
  <w:style w:type="paragraph" w:customStyle="1" w:styleId="9477183B1D39439A82AE1F07D73ABDFA">
    <w:name w:val="9477183B1D39439A82AE1F07D73ABDFA"/>
    <w:rsid w:val="00313F91"/>
  </w:style>
  <w:style w:type="paragraph" w:customStyle="1" w:styleId="1A54D292E9014D18A95F9347FA02C6C3">
    <w:name w:val="1A54D292E9014D18A95F9347FA02C6C3"/>
    <w:rsid w:val="00313F91"/>
  </w:style>
  <w:style w:type="paragraph" w:customStyle="1" w:styleId="6988E126D27243AAB5D42515B3663F93">
    <w:name w:val="6988E126D27243AAB5D42515B3663F93"/>
    <w:rsid w:val="00313F91"/>
  </w:style>
  <w:style w:type="paragraph" w:customStyle="1" w:styleId="B9968CE52DCC478E81C6BDE7A83F2C47">
    <w:name w:val="B9968CE52DCC478E81C6BDE7A83F2C47"/>
    <w:rsid w:val="00313F91"/>
  </w:style>
  <w:style w:type="paragraph" w:customStyle="1" w:styleId="C2003A7B8F324AAA9A028FEA08E1F953">
    <w:name w:val="C2003A7B8F324AAA9A028FEA08E1F953"/>
    <w:rsid w:val="00313F91"/>
  </w:style>
  <w:style w:type="paragraph" w:customStyle="1" w:styleId="4957926260D84873ACEE77C4C6AAF74D">
    <w:name w:val="4957926260D84873ACEE77C4C6AAF74D"/>
    <w:rsid w:val="00313F91"/>
  </w:style>
  <w:style w:type="paragraph" w:customStyle="1" w:styleId="2BA1A562D3A64131A45328ABF8BA3706">
    <w:name w:val="2BA1A562D3A64131A45328ABF8BA3706"/>
    <w:rsid w:val="00313F91"/>
  </w:style>
  <w:style w:type="paragraph" w:customStyle="1" w:styleId="70F6A9948B4F4928BDEAAF99E03DE229">
    <w:name w:val="70F6A9948B4F4928BDEAAF99E03DE229"/>
    <w:rsid w:val="00313F91"/>
  </w:style>
  <w:style w:type="paragraph" w:customStyle="1" w:styleId="69E0996142C149A48803ACD12022444C">
    <w:name w:val="69E0996142C149A48803ACD12022444C"/>
    <w:rsid w:val="005176D2"/>
    <w:rPr>
      <w:rFonts w:ascii="Arial" w:hAnsi="Arial"/>
      <w:sz w:val="24"/>
    </w:rPr>
  </w:style>
  <w:style w:type="paragraph" w:customStyle="1" w:styleId="69E0996142C149A48803ACD12022444C1">
    <w:name w:val="69E0996142C149A48803ACD12022444C1"/>
    <w:rsid w:val="005176D2"/>
    <w:rPr>
      <w:rFonts w:ascii="Arial" w:hAnsi="Arial"/>
      <w:sz w:val="24"/>
    </w:rPr>
  </w:style>
  <w:style w:type="paragraph" w:customStyle="1" w:styleId="69E0996142C149A48803ACD12022444C2">
    <w:name w:val="69E0996142C149A48803ACD12022444C2"/>
    <w:rsid w:val="005176D2"/>
    <w:rPr>
      <w:rFonts w:ascii="Arial" w:hAnsi="Arial"/>
      <w:sz w:val="24"/>
    </w:rPr>
  </w:style>
  <w:style w:type="paragraph" w:customStyle="1" w:styleId="3B1516EA02064F208E636B7F0CAC2CDC">
    <w:name w:val="3B1516EA02064F208E636B7F0CAC2CDC"/>
    <w:rsid w:val="005176D2"/>
    <w:rPr>
      <w:rFonts w:ascii="Arial" w:hAnsi="Arial"/>
      <w:sz w:val="24"/>
    </w:rPr>
  </w:style>
  <w:style w:type="paragraph" w:customStyle="1" w:styleId="69E0996142C149A48803ACD12022444C3">
    <w:name w:val="69E0996142C149A48803ACD12022444C3"/>
    <w:rsid w:val="005176D2"/>
    <w:rPr>
      <w:rFonts w:ascii="Arial" w:hAnsi="Arial"/>
      <w:sz w:val="24"/>
    </w:rPr>
  </w:style>
  <w:style w:type="paragraph" w:customStyle="1" w:styleId="3B1516EA02064F208E636B7F0CAC2CDC1">
    <w:name w:val="3B1516EA02064F208E636B7F0CAC2CDC1"/>
    <w:rsid w:val="005176D2"/>
    <w:rPr>
      <w:rFonts w:ascii="Arial" w:hAnsi="Arial"/>
      <w:sz w:val="24"/>
    </w:rPr>
  </w:style>
  <w:style w:type="paragraph" w:customStyle="1" w:styleId="D5BF44A4F2F4434E8CD8D31CFE2C7B99">
    <w:name w:val="D5BF44A4F2F4434E8CD8D31CFE2C7B99"/>
    <w:rsid w:val="005176D2"/>
    <w:rPr>
      <w:rFonts w:ascii="Arial" w:hAnsi="Arial"/>
      <w:sz w:val="24"/>
    </w:rPr>
  </w:style>
  <w:style w:type="paragraph" w:customStyle="1" w:styleId="69E0996142C149A48803ACD12022444C4">
    <w:name w:val="69E0996142C149A48803ACD12022444C4"/>
    <w:rsid w:val="005176D2"/>
    <w:rPr>
      <w:rFonts w:ascii="Arial" w:hAnsi="Arial"/>
      <w:sz w:val="24"/>
    </w:rPr>
  </w:style>
  <w:style w:type="paragraph" w:customStyle="1" w:styleId="3B1516EA02064F208E636B7F0CAC2CDC2">
    <w:name w:val="3B1516EA02064F208E636B7F0CAC2CDC2"/>
    <w:rsid w:val="005176D2"/>
    <w:rPr>
      <w:rFonts w:ascii="Arial" w:hAnsi="Arial"/>
      <w:sz w:val="24"/>
    </w:rPr>
  </w:style>
  <w:style w:type="paragraph" w:customStyle="1" w:styleId="D5BF44A4F2F4434E8CD8D31CFE2C7B991">
    <w:name w:val="D5BF44A4F2F4434E8CD8D31CFE2C7B991"/>
    <w:rsid w:val="005176D2"/>
    <w:rPr>
      <w:rFonts w:ascii="Arial" w:hAnsi="Arial"/>
      <w:sz w:val="24"/>
    </w:rPr>
  </w:style>
  <w:style w:type="paragraph" w:customStyle="1" w:styleId="C3B673EB526C4DFE9886A960A6038131">
    <w:name w:val="C3B673EB526C4DFE9886A960A6038131"/>
    <w:rsid w:val="005176D2"/>
    <w:rPr>
      <w:rFonts w:ascii="Arial" w:hAnsi="Arial"/>
      <w:sz w:val="24"/>
    </w:rPr>
  </w:style>
  <w:style w:type="paragraph" w:customStyle="1" w:styleId="69E0996142C149A48803ACD12022444C5">
    <w:name w:val="69E0996142C149A48803ACD12022444C5"/>
    <w:rsid w:val="005176D2"/>
    <w:rPr>
      <w:rFonts w:ascii="Arial" w:hAnsi="Arial"/>
      <w:sz w:val="24"/>
    </w:rPr>
  </w:style>
  <w:style w:type="paragraph" w:customStyle="1" w:styleId="3B1516EA02064F208E636B7F0CAC2CDC3">
    <w:name w:val="3B1516EA02064F208E636B7F0CAC2CDC3"/>
    <w:rsid w:val="005176D2"/>
    <w:rPr>
      <w:rFonts w:ascii="Arial" w:hAnsi="Arial"/>
      <w:sz w:val="24"/>
    </w:rPr>
  </w:style>
  <w:style w:type="paragraph" w:customStyle="1" w:styleId="D5BF44A4F2F4434E8CD8D31CFE2C7B992">
    <w:name w:val="D5BF44A4F2F4434E8CD8D31CFE2C7B992"/>
    <w:rsid w:val="005176D2"/>
    <w:rPr>
      <w:rFonts w:ascii="Arial" w:hAnsi="Arial"/>
      <w:sz w:val="24"/>
    </w:rPr>
  </w:style>
  <w:style w:type="paragraph" w:customStyle="1" w:styleId="C3B673EB526C4DFE9886A960A60381311">
    <w:name w:val="C3B673EB526C4DFE9886A960A60381311"/>
    <w:rsid w:val="005176D2"/>
    <w:rPr>
      <w:rFonts w:ascii="Arial" w:hAnsi="Arial"/>
      <w:sz w:val="24"/>
    </w:rPr>
  </w:style>
  <w:style w:type="paragraph" w:customStyle="1" w:styleId="DF2AECAA3C354795B55F306DB100A0EF">
    <w:name w:val="DF2AECAA3C354795B55F306DB100A0EF"/>
    <w:rsid w:val="005176D2"/>
    <w:rPr>
      <w:rFonts w:ascii="Arial" w:hAnsi="Arial"/>
      <w:sz w:val="24"/>
    </w:rPr>
  </w:style>
  <w:style w:type="paragraph" w:customStyle="1" w:styleId="69E0996142C149A48803ACD12022444C6">
    <w:name w:val="69E0996142C149A48803ACD12022444C6"/>
    <w:rsid w:val="005176D2"/>
    <w:rPr>
      <w:rFonts w:ascii="Arial" w:hAnsi="Arial"/>
      <w:sz w:val="24"/>
    </w:rPr>
  </w:style>
  <w:style w:type="paragraph" w:customStyle="1" w:styleId="3B1516EA02064F208E636B7F0CAC2CDC4">
    <w:name w:val="3B1516EA02064F208E636B7F0CAC2CDC4"/>
    <w:rsid w:val="005176D2"/>
    <w:rPr>
      <w:rFonts w:ascii="Arial" w:hAnsi="Arial"/>
      <w:sz w:val="24"/>
    </w:rPr>
  </w:style>
  <w:style w:type="paragraph" w:customStyle="1" w:styleId="D5BF44A4F2F4434E8CD8D31CFE2C7B993">
    <w:name w:val="D5BF44A4F2F4434E8CD8D31CFE2C7B993"/>
    <w:rsid w:val="005176D2"/>
    <w:rPr>
      <w:rFonts w:ascii="Arial" w:hAnsi="Arial"/>
      <w:sz w:val="24"/>
    </w:rPr>
  </w:style>
  <w:style w:type="paragraph" w:customStyle="1" w:styleId="C3B673EB526C4DFE9886A960A60381312">
    <w:name w:val="C3B673EB526C4DFE9886A960A60381312"/>
    <w:rsid w:val="005176D2"/>
    <w:rPr>
      <w:rFonts w:ascii="Arial" w:hAnsi="Arial"/>
      <w:sz w:val="24"/>
    </w:rPr>
  </w:style>
  <w:style w:type="paragraph" w:customStyle="1" w:styleId="DF2AECAA3C354795B55F306DB100A0EF1">
    <w:name w:val="DF2AECAA3C354795B55F306DB100A0EF1"/>
    <w:rsid w:val="005176D2"/>
    <w:rPr>
      <w:rFonts w:ascii="Arial" w:hAnsi="Arial"/>
      <w:sz w:val="24"/>
    </w:rPr>
  </w:style>
  <w:style w:type="paragraph" w:customStyle="1" w:styleId="8D65DB2F1D0F4952BA16DE6D49ED857C">
    <w:name w:val="8D65DB2F1D0F4952BA16DE6D49ED857C"/>
    <w:rsid w:val="005176D2"/>
    <w:rPr>
      <w:rFonts w:ascii="Arial" w:hAnsi="Arial"/>
      <w:sz w:val="24"/>
    </w:rPr>
  </w:style>
  <w:style w:type="paragraph" w:customStyle="1" w:styleId="69E0996142C149A48803ACD12022444C7">
    <w:name w:val="69E0996142C149A48803ACD12022444C7"/>
    <w:rsid w:val="005176D2"/>
    <w:rPr>
      <w:rFonts w:ascii="Arial" w:hAnsi="Arial"/>
      <w:sz w:val="24"/>
    </w:rPr>
  </w:style>
  <w:style w:type="paragraph" w:customStyle="1" w:styleId="3B1516EA02064F208E636B7F0CAC2CDC5">
    <w:name w:val="3B1516EA02064F208E636B7F0CAC2CDC5"/>
    <w:rsid w:val="005176D2"/>
    <w:rPr>
      <w:rFonts w:ascii="Arial" w:hAnsi="Arial"/>
      <w:sz w:val="24"/>
    </w:rPr>
  </w:style>
  <w:style w:type="paragraph" w:customStyle="1" w:styleId="D5BF44A4F2F4434E8CD8D31CFE2C7B994">
    <w:name w:val="D5BF44A4F2F4434E8CD8D31CFE2C7B994"/>
    <w:rsid w:val="005176D2"/>
    <w:rPr>
      <w:rFonts w:ascii="Arial" w:hAnsi="Arial"/>
      <w:sz w:val="24"/>
    </w:rPr>
  </w:style>
  <w:style w:type="paragraph" w:customStyle="1" w:styleId="C3B673EB526C4DFE9886A960A60381313">
    <w:name w:val="C3B673EB526C4DFE9886A960A60381313"/>
    <w:rsid w:val="005176D2"/>
    <w:rPr>
      <w:rFonts w:ascii="Arial" w:hAnsi="Arial"/>
      <w:sz w:val="24"/>
    </w:rPr>
  </w:style>
  <w:style w:type="paragraph" w:customStyle="1" w:styleId="DF2AECAA3C354795B55F306DB100A0EF2">
    <w:name w:val="DF2AECAA3C354795B55F306DB100A0EF2"/>
    <w:rsid w:val="005176D2"/>
    <w:rPr>
      <w:rFonts w:ascii="Arial" w:hAnsi="Arial"/>
      <w:sz w:val="24"/>
    </w:rPr>
  </w:style>
  <w:style w:type="paragraph" w:customStyle="1" w:styleId="8D65DB2F1D0F4952BA16DE6D49ED857C1">
    <w:name w:val="8D65DB2F1D0F4952BA16DE6D49ED857C1"/>
    <w:rsid w:val="005176D2"/>
    <w:rPr>
      <w:rFonts w:ascii="Arial" w:hAnsi="Arial"/>
      <w:sz w:val="24"/>
    </w:rPr>
  </w:style>
  <w:style w:type="paragraph" w:customStyle="1" w:styleId="E851F3E694EE4C4D9CD6599B3C6CC916">
    <w:name w:val="E851F3E694EE4C4D9CD6599B3C6CC916"/>
    <w:rsid w:val="005176D2"/>
    <w:rPr>
      <w:rFonts w:ascii="Arial" w:hAnsi="Arial"/>
      <w:sz w:val="24"/>
    </w:rPr>
  </w:style>
  <w:style w:type="paragraph" w:customStyle="1" w:styleId="69E0996142C149A48803ACD12022444C8">
    <w:name w:val="69E0996142C149A48803ACD12022444C8"/>
    <w:rsid w:val="005176D2"/>
    <w:rPr>
      <w:rFonts w:ascii="Arial" w:hAnsi="Arial"/>
      <w:sz w:val="24"/>
    </w:rPr>
  </w:style>
  <w:style w:type="paragraph" w:customStyle="1" w:styleId="3B1516EA02064F208E636B7F0CAC2CDC6">
    <w:name w:val="3B1516EA02064F208E636B7F0CAC2CDC6"/>
    <w:rsid w:val="005176D2"/>
    <w:rPr>
      <w:rFonts w:ascii="Arial" w:hAnsi="Arial"/>
      <w:sz w:val="24"/>
    </w:rPr>
  </w:style>
  <w:style w:type="paragraph" w:customStyle="1" w:styleId="D5BF44A4F2F4434E8CD8D31CFE2C7B995">
    <w:name w:val="D5BF44A4F2F4434E8CD8D31CFE2C7B995"/>
    <w:rsid w:val="005176D2"/>
    <w:rPr>
      <w:rFonts w:ascii="Arial" w:hAnsi="Arial"/>
      <w:sz w:val="24"/>
    </w:rPr>
  </w:style>
  <w:style w:type="paragraph" w:customStyle="1" w:styleId="C3B673EB526C4DFE9886A960A60381314">
    <w:name w:val="C3B673EB526C4DFE9886A960A60381314"/>
    <w:rsid w:val="005176D2"/>
    <w:rPr>
      <w:rFonts w:ascii="Arial" w:hAnsi="Arial"/>
      <w:sz w:val="24"/>
    </w:rPr>
  </w:style>
  <w:style w:type="paragraph" w:customStyle="1" w:styleId="DF2AECAA3C354795B55F306DB100A0EF3">
    <w:name w:val="DF2AECAA3C354795B55F306DB100A0EF3"/>
    <w:rsid w:val="005176D2"/>
    <w:rPr>
      <w:rFonts w:ascii="Arial" w:hAnsi="Arial"/>
      <w:sz w:val="24"/>
    </w:rPr>
  </w:style>
  <w:style w:type="paragraph" w:customStyle="1" w:styleId="8D65DB2F1D0F4952BA16DE6D49ED857C2">
    <w:name w:val="8D65DB2F1D0F4952BA16DE6D49ED857C2"/>
    <w:rsid w:val="005176D2"/>
    <w:rPr>
      <w:rFonts w:ascii="Arial" w:hAnsi="Arial"/>
      <w:sz w:val="24"/>
    </w:rPr>
  </w:style>
  <w:style w:type="paragraph" w:customStyle="1" w:styleId="E851F3E694EE4C4D9CD6599B3C6CC9161">
    <w:name w:val="E851F3E694EE4C4D9CD6599B3C6CC9161"/>
    <w:rsid w:val="005176D2"/>
    <w:rPr>
      <w:rFonts w:ascii="Arial" w:hAnsi="Arial"/>
      <w:sz w:val="24"/>
    </w:rPr>
  </w:style>
  <w:style w:type="paragraph" w:customStyle="1" w:styleId="8154F064635A466294685B45885800F3">
    <w:name w:val="8154F064635A466294685B45885800F3"/>
    <w:rsid w:val="005176D2"/>
    <w:rPr>
      <w:rFonts w:ascii="Arial" w:hAnsi="Arial"/>
      <w:sz w:val="24"/>
    </w:rPr>
  </w:style>
  <w:style w:type="paragraph" w:customStyle="1" w:styleId="69E0996142C149A48803ACD12022444C9">
    <w:name w:val="69E0996142C149A48803ACD12022444C9"/>
    <w:rsid w:val="005176D2"/>
    <w:rPr>
      <w:rFonts w:ascii="Arial" w:hAnsi="Arial"/>
      <w:sz w:val="24"/>
    </w:rPr>
  </w:style>
  <w:style w:type="paragraph" w:customStyle="1" w:styleId="3B1516EA02064F208E636B7F0CAC2CDC7">
    <w:name w:val="3B1516EA02064F208E636B7F0CAC2CDC7"/>
    <w:rsid w:val="005176D2"/>
    <w:rPr>
      <w:rFonts w:ascii="Arial" w:hAnsi="Arial"/>
      <w:sz w:val="24"/>
    </w:rPr>
  </w:style>
  <w:style w:type="paragraph" w:customStyle="1" w:styleId="2E283086729B49AF922E7F9F640969A8">
    <w:name w:val="2E283086729B49AF922E7F9F640969A8"/>
    <w:rsid w:val="005176D2"/>
    <w:rPr>
      <w:rFonts w:ascii="Arial" w:hAnsi="Arial"/>
      <w:sz w:val="24"/>
    </w:rPr>
  </w:style>
  <w:style w:type="paragraph" w:customStyle="1" w:styleId="C3B673EB526C4DFE9886A960A60381315">
    <w:name w:val="C3B673EB526C4DFE9886A960A60381315"/>
    <w:rsid w:val="005176D2"/>
    <w:rPr>
      <w:rFonts w:ascii="Arial" w:hAnsi="Arial"/>
      <w:sz w:val="24"/>
    </w:rPr>
  </w:style>
  <w:style w:type="paragraph" w:customStyle="1" w:styleId="DF2AECAA3C354795B55F306DB100A0EF4">
    <w:name w:val="DF2AECAA3C354795B55F306DB100A0EF4"/>
    <w:rsid w:val="005176D2"/>
    <w:rPr>
      <w:rFonts w:ascii="Arial" w:hAnsi="Arial"/>
      <w:sz w:val="24"/>
    </w:rPr>
  </w:style>
  <w:style w:type="paragraph" w:customStyle="1" w:styleId="8D65DB2F1D0F4952BA16DE6D49ED857C3">
    <w:name w:val="8D65DB2F1D0F4952BA16DE6D49ED857C3"/>
    <w:rsid w:val="005176D2"/>
    <w:rPr>
      <w:rFonts w:ascii="Arial" w:hAnsi="Arial"/>
      <w:sz w:val="24"/>
    </w:rPr>
  </w:style>
  <w:style w:type="paragraph" w:customStyle="1" w:styleId="E851F3E694EE4C4D9CD6599B3C6CC9162">
    <w:name w:val="E851F3E694EE4C4D9CD6599B3C6CC9162"/>
    <w:rsid w:val="005176D2"/>
    <w:rPr>
      <w:rFonts w:ascii="Arial" w:hAnsi="Arial"/>
      <w:sz w:val="24"/>
    </w:rPr>
  </w:style>
  <w:style w:type="paragraph" w:customStyle="1" w:styleId="8154F064635A466294685B45885800F31">
    <w:name w:val="8154F064635A466294685B45885800F31"/>
    <w:rsid w:val="005176D2"/>
    <w:rPr>
      <w:rFonts w:ascii="Arial" w:hAnsi="Arial"/>
      <w:sz w:val="24"/>
    </w:rPr>
  </w:style>
  <w:style w:type="paragraph" w:customStyle="1" w:styleId="69E0996142C149A48803ACD12022444C10">
    <w:name w:val="69E0996142C149A48803ACD12022444C10"/>
    <w:rsid w:val="005176D2"/>
    <w:rPr>
      <w:rFonts w:ascii="Arial" w:hAnsi="Arial"/>
      <w:sz w:val="24"/>
    </w:rPr>
  </w:style>
  <w:style w:type="paragraph" w:customStyle="1" w:styleId="3B1516EA02064F208E636B7F0CAC2CDC8">
    <w:name w:val="3B1516EA02064F208E636B7F0CAC2CDC8"/>
    <w:rsid w:val="005176D2"/>
    <w:rPr>
      <w:rFonts w:ascii="Arial" w:hAnsi="Arial"/>
      <w:sz w:val="24"/>
    </w:rPr>
  </w:style>
  <w:style w:type="paragraph" w:customStyle="1" w:styleId="2E283086729B49AF922E7F9F640969A81">
    <w:name w:val="2E283086729B49AF922E7F9F640969A81"/>
    <w:rsid w:val="005176D2"/>
    <w:rPr>
      <w:rFonts w:ascii="Arial" w:hAnsi="Arial"/>
      <w:sz w:val="24"/>
    </w:rPr>
  </w:style>
  <w:style w:type="paragraph" w:customStyle="1" w:styleId="C3B673EB526C4DFE9886A960A60381316">
    <w:name w:val="C3B673EB526C4DFE9886A960A60381316"/>
    <w:rsid w:val="005176D2"/>
    <w:rPr>
      <w:rFonts w:ascii="Arial" w:hAnsi="Arial"/>
      <w:sz w:val="24"/>
    </w:rPr>
  </w:style>
  <w:style w:type="paragraph" w:customStyle="1" w:styleId="DF2AECAA3C354795B55F306DB100A0EF5">
    <w:name w:val="DF2AECAA3C354795B55F306DB100A0EF5"/>
    <w:rsid w:val="005176D2"/>
    <w:rPr>
      <w:rFonts w:ascii="Arial" w:hAnsi="Arial"/>
      <w:sz w:val="24"/>
    </w:rPr>
  </w:style>
  <w:style w:type="paragraph" w:customStyle="1" w:styleId="8D65DB2F1D0F4952BA16DE6D49ED857C4">
    <w:name w:val="8D65DB2F1D0F4952BA16DE6D49ED857C4"/>
    <w:rsid w:val="005176D2"/>
    <w:rPr>
      <w:rFonts w:ascii="Arial" w:hAnsi="Arial"/>
      <w:sz w:val="24"/>
    </w:rPr>
  </w:style>
  <w:style w:type="paragraph" w:customStyle="1" w:styleId="E851F3E694EE4C4D9CD6599B3C6CC9163">
    <w:name w:val="E851F3E694EE4C4D9CD6599B3C6CC9163"/>
    <w:rsid w:val="005176D2"/>
    <w:rPr>
      <w:rFonts w:ascii="Arial" w:hAnsi="Arial"/>
      <w:sz w:val="24"/>
    </w:rPr>
  </w:style>
  <w:style w:type="paragraph" w:customStyle="1" w:styleId="8154F064635A466294685B45885800F32">
    <w:name w:val="8154F064635A466294685B45885800F32"/>
    <w:rsid w:val="005176D2"/>
    <w:rPr>
      <w:rFonts w:ascii="Arial" w:hAnsi="Arial"/>
      <w:sz w:val="24"/>
    </w:rPr>
  </w:style>
  <w:style w:type="paragraph" w:customStyle="1" w:styleId="F778F6CA37A24AA897B55DD04BF4A029">
    <w:name w:val="F778F6CA37A24AA897B55DD04BF4A029"/>
    <w:rsid w:val="005176D2"/>
    <w:rPr>
      <w:rFonts w:ascii="Arial" w:hAnsi="Arial"/>
      <w:sz w:val="24"/>
    </w:rPr>
  </w:style>
  <w:style w:type="paragraph" w:customStyle="1" w:styleId="69E0996142C149A48803ACD12022444C11">
    <w:name w:val="69E0996142C149A48803ACD12022444C11"/>
    <w:rsid w:val="005176D2"/>
    <w:rPr>
      <w:rFonts w:ascii="Arial" w:hAnsi="Arial"/>
      <w:sz w:val="24"/>
    </w:rPr>
  </w:style>
  <w:style w:type="paragraph" w:customStyle="1" w:styleId="3B1516EA02064F208E636B7F0CAC2CDC9">
    <w:name w:val="3B1516EA02064F208E636B7F0CAC2CDC9"/>
    <w:rsid w:val="005176D2"/>
    <w:rPr>
      <w:rFonts w:ascii="Arial" w:hAnsi="Arial"/>
      <w:sz w:val="24"/>
    </w:rPr>
  </w:style>
  <w:style w:type="paragraph" w:customStyle="1" w:styleId="2E283086729B49AF922E7F9F640969A82">
    <w:name w:val="2E283086729B49AF922E7F9F640969A82"/>
    <w:rsid w:val="005176D2"/>
    <w:rPr>
      <w:rFonts w:ascii="Arial" w:hAnsi="Arial"/>
      <w:sz w:val="24"/>
    </w:rPr>
  </w:style>
  <w:style w:type="paragraph" w:customStyle="1" w:styleId="C3B673EB526C4DFE9886A960A60381317">
    <w:name w:val="C3B673EB526C4DFE9886A960A60381317"/>
    <w:rsid w:val="005176D2"/>
    <w:rPr>
      <w:rFonts w:ascii="Arial" w:hAnsi="Arial"/>
      <w:sz w:val="24"/>
    </w:rPr>
  </w:style>
  <w:style w:type="paragraph" w:customStyle="1" w:styleId="DF2AECAA3C354795B55F306DB100A0EF6">
    <w:name w:val="DF2AECAA3C354795B55F306DB100A0EF6"/>
    <w:rsid w:val="005176D2"/>
    <w:rPr>
      <w:rFonts w:ascii="Arial" w:hAnsi="Arial"/>
      <w:sz w:val="24"/>
    </w:rPr>
  </w:style>
  <w:style w:type="paragraph" w:customStyle="1" w:styleId="8D65DB2F1D0F4952BA16DE6D49ED857C5">
    <w:name w:val="8D65DB2F1D0F4952BA16DE6D49ED857C5"/>
    <w:rsid w:val="005176D2"/>
    <w:rPr>
      <w:rFonts w:ascii="Arial" w:hAnsi="Arial"/>
      <w:sz w:val="24"/>
    </w:rPr>
  </w:style>
  <w:style w:type="paragraph" w:customStyle="1" w:styleId="E851F3E694EE4C4D9CD6599B3C6CC9164">
    <w:name w:val="E851F3E694EE4C4D9CD6599B3C6CC9164"/>
    <w:rsid w:val="005176D2"/>
    <w:rPr>
      <w:rFonts w:ascii="Arial" w:hAnsi="Arial"/>
      <w:sz w:val="24"/>
    </w:rPr>
  </w:style>
  <w:style w:type="paragraph" w:customStyle="1" w:styleId="8154F064635A466294685B45885800F33">
    <w:name w:val="8154F064635A466294685B45885800F33"/>
    <w:rsid w:val="005176D2"/>
    <w:rPr>
      <w:rFonts w:ascii="Arial" w:hAnsi="Arial"/>
      <w:sz w:val="24"/>
    </w:rPr>
  </w:style>
  <w:style w:type="paragraph" w:customStyle="1" w:styleId="F778F6CA37A24AA897B55DD04BF4A0291">
    <w:name w:val="F778F6CA37A24AA897B55DD04BF4A0291"/>
    <w:rsid w:val="005176D2"/>
    <w:rPr>
      <w:rFonts w:ascii="Arial" w:hAnsi="Arial"/>
      <w:sz w:val="24"/>
    </w:rPr>
  </w:style>
  <w:style w:type="paragraph" w:customStyle="1" w:styleId="EAF1E0A89D9A480397508C98E1F66479">
    <w:name w:val="EAF1E0A89D9A480397508C98E1F66479"/>
    <w:rsid w:val="005176D2"/>
    <w:rPr>
      <w:rFonts w:ascii="Arial" w:hAnsi="Arial"/>
      <w:sz w:val="24"/>
    </w:rPr>
  </w:style>
  <w:style w:type="paragraph" w:customStyle="1" w:styleId="494C5EC36C1E45A1BB0FC520395A8B55">
    <w:name w:val="494C5EC36C1E45A1BB0FC520395A8B55"/>
    <w:rsid w:val="005176D2"/>
    <w:rPr>
      <w:lang w:eastAsia="nb-NO"/>
    </w:rPr>
  </w:style>
  <w:style w:type="paragraph" w:customStyle="1" w:styleId="69E0996142C149A48803ACD12022444C12">
    <w:name w:val="69E0996142C149A48803ACD12022444C12"/>
    <w:rsid w:val="00F0553B"/>
    <w:rPr>
      <w:rFonts w:ascii="Arial" w:hAnsi="Arial"/>
      <w:sz w:val="24"/>
    </w:rPr>
  </w:style>
  <w:style w:type="paragraph" w:customStyle="1" w:styleId="3B1516EA02064F208E636B7F0CAC2CDC10">
    <w:name w:val="3B1516EA02064F208E636B7F0CAC2CDC10"/>
    <w:rsid w:val="00F0553B"/>
    <w:rPr>
      <w:rFonts w:ascii="Arial" w:hAnsi="Arial"/>
      <w:sz w:val="24"/>
    </w:rPr>
  </w:style>
  <w:style w:type="paragraph" w:customStyle="1" w:styleId="23CCB072910F4A6FA9CDE2A73827FF3E">
    <w:name w:val="23CCB072910F4A6FA9CDE2A73827FF3E"/>
    <w:rsid w:val="00F0553B"/>
    <w:rPr>
      <w:rFonts w:ascii="Arial" w:hAnsi="Arial"/>
      <w:sz w:val="24"/>
    </w:rPr>
  </w:style>
  <w:style w:type="paragraph" w:customStyle="1" w:styleId="C3B673EB526C4DFE9886A960A60381318">
    <w:name w:val="C3B673EB526C4DFE9886A960A60381318"/>
    <w:rsid w:val="00F0553B"/>
    <w:rPr>
      <w:rFonts w:ascii="Arial" w:hAnsi="Arial"/>
      <w:sz w:val="24"/>
    </w:rPr>
  </w:style>
  <w:style w:type="paragraph" w:customStyle="1" w:styleId="DF2AECAA3C354795B55F306DB100A0EF7">
    <w:name w:val="DF2AECAA3C354795B55F306DB100A0EF7"/>
    <w:rsid w:val="00F0553B"/>
    <w:rPr>
      <w:rFonts w:ascii="Arial" w:hAnsi="Arial"/>
      <w:sz w:val="24"/>
    </w:rPr>
  </w:style>
  <w:style w:type="paragraph" w:customStyle="1" w:styleId="8D65DB2F1D0F4952BA16DE6D49ED857C6">
    <w:name w:val="8D65DB2F1D0F4952BA16DE6D49ED857C6"/>
    <w:rsid w:val="00F0553B"/>
    <w:rPr>
      <w:rFonts w:ascii="Arial" w:hAnsi="Arial"/>
      <w:sz w:val="24"/>
    </w:rPr>
  </w:style>
  <w:style w:type="paragraph" w:customStyle="1" w:styleId="E851F3E694EE4C4D9CD6599B3C6CC9165">
    <w:name w:val="E851F3E694EE4C4D9CD6599B3C6CC9165"/>
    <w:rsid w:val="00F0553B"/>
    <w:rPr>
      <w:rFonts w:ascii="Arial" w:hAnsi="Arial"/>
      <w:sz w:val="24"/>
    </w:rPr>
  </w:style>
  <w:style w:type="paragraph" w:customStyle="1" w:styleId="8154F064635A466294685B45885800F34">
    <w:name w:val="8154F064635A466294685B45885800F34"/>
    <w:rsid w:val="00F0553B"/>
    <w:rPr>
      <w:rFonts w:ascii="Arial" w:hAnsi="Arial"/>
      <w:sz w:val="24"/>
    </w:rPr>
  </w:style>
  <w:style w:type="paragraph" w:customStyle="1" w:styleId="F778F6CA37A24AA897B55DD04BF4A0292">
    <w:name w:val="F778F6CA37A24AA897B55DD04BF4A0292"/>
    <w:rsid w:val="00F0553B"/>
    <w:rPr>
      <w:rFonts w:ascii="Arial" w:hAnsi="Arial"/>
      <w:sz w:val="24"/>
    </w:rPr>
  </w:style>
  <w:style w:type="paragraph" w:customStyle="1" w:styleId="EAF1E0A89D9A480397508C98E1F664791">
    <w:name w:val="EAF1E0A89D9A480397508C98E1F664791"/>
    <w:rsid w:val="00F0553B"/>
    <w:rPr>
      <w:rFonts w:ascii="Arial" w:hAnsi="Arial"/>
      <w:sz w:val="24"/>
    </w:rPr>
  </w:style>
  <w:style w:type="paragraph" w:customStyle="1" w:styleId="69E0996142C149A48803ACD12022444C13">
    <w:name w:val="69E0996142C149A48803ACD12022444C13"/>
    <w:rsid w:val="00F0553B"/>
    <w:rPr>
      <w:rFonts w:ascii="Arial" w:hAnsi="Arial"/>
      <w:sz w:val="24"/>
    </w:rPr>
  </w:style>
  <w:style w:type="paragraph" w:customStyle="1" w:styleId="3B1516EA02064F208E636B7F0CAC2CDC11">
    <w:name w:val="3B1516EA02064F208E636B7F0CAC2CDC11"/>
    <w:rsid w:val="00F0553B"/>
    <w:rPr>
      <w:rFonts w:ascii="Arial" w:hAnsi="Arial"/>
      <w:sz w:val="24"/>
    </w:rPr>
  </w:style>
  <w:style w:type="paragraph" w:customStyle="1" w:styleId="23CCB072910F4A6FA9CDE2A73827FF3E1">
    <w:name w:val="23CCB072910F4A6FA9CDE2A73827FF3E1"/>
    <w:rsid w:val="00F0553B"/>
    <w:rPr>
      <w:rFonts w:ascii="Arial" w:hAnsi="Arial"/>
      <w:sz w:val="24"/>
    </w:rPr>
  </w:style>
  <w:style w:type="paragraph" w:customStyle="1" w:styleId="C3B673EB526C4DFE9886A960A60381319">
    <w:name w:val="C3B673EB526C4DFE9886A960A60381319"/>
    <w:rsid w:val="00F0553B"/>
    <w:rPr>
      <w:rFonts w:ascii="Arial" w:hAnsi="Arial"/>
      <w:sz w:val="24"/>
    </w:rPr>
  </w:style>
  <w:style w:type="paragraph" w:customStyle="1" w:styleId="DF2AECAA3C354795B55F306DB100A0EF8">
    <w:name w:val="DF2AECAA3C354795B55F306DB100A0EF8"/>
    <w:rsid w:val="00F0553B"/>
    <w:rPr>
      <w:rFonts w:ascii="Arial" w:hAnsi="Arial"/>
      <w:sz w:val="24"/>
    </w:rPr>
  </w:style>
  <w:style w:type="paragraph" w:customStyle="1" w:styleId="8D65DB2F1D0F4952BA16DE6D49ED857C7">
    <w:name w:val="8D65DB2F1D0F4952BA16DE6D49ED857C7"/>
    <w:rsid w:val="00F0553B"/>
    <w:rPr>
      <w:rFonts w:ascii="Arial" w:hAnsi="Arial"/>
      <w:sz w:val="24"/>
    </w:rPr>
  </w:style>
  <w:style w:type="paragraph" w:customStyle="1" w:styleId="E851F3E694EE4C4D9CD6599B3C6CC9166">
    <w:name w:val="E851F3E694EE4C4D9CD6599B3C6CC9166"/>
    <w:rsid w:val="00F0553B"/>
    <w:rPr>
      <w:rFonts w:ascii="Arial" w:hAnsi="Arial"/>
      <w:sz w:val="24"/>
    </w:rPr>
  </w:style>
  <w:style w:type="paragraph" w:customStyle="1" w:styleId="8154F064635A466294685B45885800F35">
    <w:name w:val="8154F064635A466294685B45885800F35"/>
    <w:rsid w:val="00F0553B"/>
    <w:rPr>
      <w:rFonts w:ascii="Arial" w:hAnsi="Arial"/>
      <w:sz w:val="24"/>
    </w:rPr>
  </w:style>
  <w:style w:type="paragraph" w:customStyle="1" w:styleId="F778F6CA37A24AA897B55DD04BF4A0293">
    <w:name w:val="F778F6CA37A24AA897B55DD04BF4A0293"/>
    <w:rsid w:val="00F0553B"/>
    <w:rPr>
      <w:rFonts w:ascii="Arial" w:hAnsi="Arial"/>
      <w:sz w:val="24"/>
    </w:rPr>
  </w:style>
  <w:style w:type="paragraph" w:customStyle="1" w:styleId="EAF1E0A89D9A480397508C98E1F664792">
    <w:name w:val="EAF1E0A89D9A480397508C98E1F664792"/>
    <w:rsid w:val="00F0553B"/>
    <w:rPr>
      <w:rFonts w:ascii="Arial" w:hAnsi="Arial"/>
      <w:sz w:val="24"/>
    </w:rPr>
  </w:style>
  <w:style w:type="paragraph" w:customStyle="1" w:styleId="87386510A32340D2850CBEE0EF9451AB">
    <w:name w:val="87386510A32340D2850CBEE0EF9451AB"/>
    <w:rsid w:val="00676E73"/>
    <w:rPr>
      <w:lang w:eastAsia="nb-NO"/>
    </w:rPr>
  </w:style>
  <w:style w:type="paragraph" w:customStyle="1" w:styleId="0F44A4912A1A4E319DC524BE36FB12F8">
    <w:name w:val="0F44A4912A1A4E319DC524BE36FB12F8"/>
    <w:rsid w:val="00676E73"/>
    <w:rPr>
      <w:lang w:eastAsia="nb-NO"/>
    </w:rPr>
  </w:style>
  <w:style w:type="paragraph" w:customStyle="1" w:styleId="AE25B2548C274F029026FBACEB93CF0C">
    <w:name w:val="AE25B2548C274F029026FBACEB93CF0C"/>
    <w:rsid w:val="00676E73"/>
    <w:rPr>
      <w:lang w:eastAsia="nb-NO"/>
    </w:rPr>
  </w:style>
  <w:style w:type="paragraph" w:customStyle="1" w:styleId="B7F2D48FAE8248C2A95D4BB0695C4184">
    <w:name w:val="B7F2D48FAE8248C2A95D4BB0695C4184"/>
    <w:rsid w:val="00676E73"/>
    <w:rPr>
      <w:lang w:eastAsia="nb-NO"/>
    </w:rPr>
  </w:style>
  <w:style w:type="paragraph" w:customStyle="1" w:styleId="FB07CF67247647F1A36947D66EC9E8B4">
    <w:name w:val="FB07CF67247647F1A36947D66EC9E8B4"/>
    <w:rsid w:val="00676E73"/>
    <w:rPr>
      <w:lang w:eastAsia="nb-NO"/>
    </w:rPr>
  </w:style>
  <w:style w:type="paragraph" w:customStyle="1" w:styleId="4431D5494A1D4893BC5D0340093052FF">
    <w:name w:val="4431D5494A1D4893BC5D0340093052FF"/>
    <w:rsid w:val="00676E73"/>
    <w:rPr>
      <w:lang w:eastAsia="nb-NO"/>
    </w:rPr>
  </w:style>
  <w:style w:type="paragraph" w:customStyle="1" w:styleId="1C3B3D6CF0734254B6AFC5FA0BC8173E">
    <w:name w:val="1C3B3D6CF0734254B6AFC5FA0BC8173E"/>
    <w:rsid w:val="00676E73"/>
    <w:rPr>
      <w:lang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432845" gbs:entity="Document" gbs:templateDesignerVersion="3.1 F">
  <gbs:DocumentNumber gbs:loadFromGrowBusiness="OnProduce" gbs:saveInGrowBusiness="False" gbs:connected="true" gbs:recno="" gbs:entity="" gbs:datatype="string" gbs:key="10000">20/20854-2</gbs:DocumentNumber>
  <gbs:DocumentDate gbs:loadFromGrowBusiness="OnProduce" gbs:saveInGrowBusiness="False" gbs:connected="true" gbs:recno="" gbs:entity="" gbs:datatype="date" gbs:key="10001">2020-10-01T00:00:00</gbs:DocumentDate>
  <gbs:DocumentNumber gbs:loadFromGrowBusiness="OnProduce" gbs:saveInGrowBusiness="False" gbs:connected="true" gbs:recno="" gbs:entity="" gbs:datatype="string" gbs:key="10002">20/20854-2</gbs:DocumentNumber>
  <gbs:Title gbs:loadFromGrowBusiness="OnProduce" gbs:saveInGrowBusiness="False" gbs:connected="true" gbs:recno="" gbs:entity="" gbs:datatype="string" gbs:key="10003">Retningslinjer for oppfølging av elever i videregående opplæring - Tett på!</gbs:Title>
</gbs:GrowBusinessDocument>
</file>

<file path=customXml/item2.xml><?xml version="1.0" encoding="utf-8"?>
<ct:contentTypeSchema xmlns:ct="http://schemas.microsoft.com/office/2006/metadata/contentType" xmlns:ma="http://schemas.microsoft.com/office/2006/metadata/properties/metaAttributes" ct:_="" ma:_="" ma:contentTypeName="Document" ma:contentTypeID="0x0101005DD64FD41C980640A78FE2917D4DA70C" ma:contentTypeVersion="13" ma:contentTypeDescription="Create a new document." ma:contentTypeScope="" ma:versionID="08553be06952477e479cda32bb30a47e">
  <xsd:schema xmlns:xsd="http://www.w3.org/2001/XMLSchema" xmlns:xs="http://www.w3.org/2001/XMLSchema" xmlns:p="http://schemas.microsoft.com/office/2006/metadata/properties" xmlns:ns3="2e5016b6-278d-4120-8f83-c829fb58c44d" xmlns:ns4="12fac444-2184-4df9-b88c-c239ae3a114e" targetNamespace="http://schemas.microsoft.com/office/2006/metadata/properties" ma:root="true" ma:fieldsID="e77c10253d5a4c947e9dcd4157411ad5" ns3:_="" ns4:_="">
    <xsd:import namespace="2e5016b6-278d-4120-8f83-c829fb58c44d"/>
    <xsd:import namespace="12fac444-2184-4df9-b88c-c239ae3a11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016b6-278d-4120-8f83-c829fb58c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ac444-2184-4df9-b88c-c239ae3a11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9A54E-9F12-4872-AB27-099D36367582}">
  <ds:schemaRefs>
    <ds:schemaRef ds:uri="http://www.software-innovation.no/growBusinessDocument"/>
  </ds:schemaRefs>
</ds:datastoreItem>
</file>

<file path=customXml/itemProps2.xml><?xml version="1.0" encoding="utf-8"?>
<ds:datastoreItem xmlns:ds="http://schemas.openxmlformats.org/officeDocument/2006/customXml" ds:itemID="{95C656F6-8DF4-4068-B257-B0C31837B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016b6-278d-4120-8f83-c829fb58c44d"/>
    <ds:schemaRef ds:uri="12fac444-2184-4df9-b88c-c239ae3a1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EABA4-66C1-483F-8857-EBBC695A2015}">
  <ds:schemaRefs>
    <ds:schemaRef ds:uri="http://schemas.microsoft.com/sharepoint/v3/contenttype/forms"/>
  </ds:schemaRefs>
</ds:datastoreItem>
</file>

<file path=customXml/itemProps4.xml><?xml version="1.0" encoding="utf-8"?>
<ds:datastoreItem xmlns:ds="http://schemas.openxmlformats.org/officeDocument/2006/customXml" ds:itemID="{4F22CB76-BE01-4342-B593-103563EC78CD}">
  <ds:schemaRefs>
    <ds:schemaRef ds:uri="http://purl.org/dc/terms/"/>
    <ds:schemaRef ds:uri="2e5016b6-278d-4120-8f83-c829fb58c44d"/>
    <ds:schemaRef ds:uri="http://schemas.microsoft.com/office/2006/documentManagement/types"/>
    <ds:schemaRef ds:uri="http://purl.org/dc/elements/1.1/"/>
    <ds:schemaRef ds:uri="http://schemas.microsoft.com/office/2006/metadata/properties"/>
    <ds:schemaRef ds:uri="12fac444-2184-4df9-b88c-c239ae3a114e"/>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BD073FF-5D09-4203-8696-AB4D06B2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agder%20ffk%20-%20reglementer%20mars20</Template>
  <TotalTime>0</TotalTime>
  <Pages>60</Pages>
  <Words>9874</Words>
  <Characters>52338</Characters>
  <Application>Microsoft Office Word</Application>
  <DocSecurity>4</DocSecurity>
  <Lines>436</Lines>
  <Paragraphs>124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Valgerd Mørch</dc:creator>
  <cp:keywords>
  </cp:keywords>
  <dc:description>
  </dc:description>
  <cp:lastModifiedBy>Mørch, Valgerd</cp:lastModifiedBy>
  <cp:revision>2</cp:revision>
  <dcterms:created xsi:type="dcterms:W3CDTF">2020-11-26T12:00:00Z</dcterms:created>
  <dcterms:modified xsi:type="dcterms:W3CDTF">2020-11-26T12:00:00Z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c:\windows\system32\inetsrv\agder ffk - reglementer mars20.dotm</vt:lpwstr>
  </property>
  <property fmtid="{D5CDD505-2E9C-101B-9397-08002B2CF9AE}" pid="3" name="filePathOneNote">
    <vt:lpwstr>
    </vt:lpwstr>
  </property>
  <property fmtid="{D5CDD505-2E9C-101B-9397-08002B2CF9AE}" pid="4" name="comment">
    <vt:lpwstr>Retningslinjer for oppfølging av elever i videregående opplæring - Tett på!</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afk.public360online.com</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432845</vt:lpwstr>
  </property>
  <property fmtid="{D5CDD505-2E9C-101B-9397-08002B2CF9AE}" pid="13" name="verId">
    <vt:lpwstr>420979</vt:lpwstr>
  </property>
  <property fmtid="{D5CDD505-2E9C-101B-9397-08002B2CF9AE}" pid="14" name="templateId">
    <vt:lpwstr>200034</vt:lpwstr>
  </property>
  <property fmtid="{D5CDD505-2E9C-101B-9397-08002B2CF9AE}" pid="15" name="createdBy">
    <vt:lpwstr>Valgerd Mørch</vt:lpwstr>
  </property>
  <property fmtid="{D5CDD505-2E9C-101B-9397-08002B2CF9AE}" pid="16" name="modifiedBy">
    <vt:lpwstr>Valgerd Mørch</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547711</vt:lpwstr>
  </property>
  <property fmtid="{D5CDD505-2E9C-101B-9397-08002B2CF9AE}" pid="21" name="currentVerId">
    <vt:lpwstr>420979</vt:lpwstr>
  </property>
  <property fmtid="{D5CDD505-2E9C-101B-9397-08002B2CF9AE}" pid="22" name="fileName">
    <vt:lpwstr>20_20854-2 Retningslinjer for oppfølging av elever i videregående opplæring - Tett på! 547711_420979_0.DOCX</vt:lpwstr>
  </property>
  <property fmtid="{D5CDD505-2E9C-101B-9397-08002B2CF9AE}" pid="23" name="filePath">
    <vt:lpwstr>
    </vt:lpwstr>
  </property>
  <property fmtid="{D5CDD505-2E9C-101B-9397-08002B2CF9AE}" pid="24" name="Operation">
    <vt:lpwstr>CheckoutFile</vt:lpwstr>
  </property>
  <property fmtid="{D5CDD505-2E9C-101B-9397-08002B2CF9AE}" pid="25" name="ContentTypeId">
    <vt:lpwstr>0x0101005DD64FD41C980640A78FE2917D4DA70C</vt:lpwstr>
  </property>
</Properties>
</file>